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AE3" w:rsidRDefault="00DC0AE3">
      <w:pPr>
        <w:jc w:val="center"/>
        <w:rPr>
          <w:b/>
          <w:bCs/>
          <w:sz w:val="22"/>
          <w:szCs w:val="22"/>
          <w:lang w:val="en-US"/>
        </w:rPr>
      </w:pPr>
    </w:p>
    <w:p w:rsidR="00DC0AE3" w:rsidRDefault="00DC0AE3">
      <w:pPr>
        <w:ind w:left="9080"/>
        <w:rPr>
          <w:lang w:val="uk-UA"/>
        </w:rPr>
      </w:pPr>
      <w:r>
        <w:rPr>
          <w:b/>
          <w:bCs/>
          <w:color w:val="000000"/>
          <w:sz w:val="22"/>
          <w:szCs w:val="22"/>
          <w:lang w:val="uk-UA"/>
        </w:rPr>
        <w:t>ДОДАТОК 3</w:t>
      </w:r>
    </w:p>
    <w:p w:rsidR="00DC0AE3" w:rsidRDefault="00DC0AE3">
      <w:pPr>
        <w:ind w:left="9080"/>
        <w:rPr>
          <w:lang w:val="uk-UA"/>
        </w:rPr>
      </w:pPr>
      <w:r>
        <w:rPr>
          <w:b/>
          <w:bCs/>
          <w:color w:val="000000"/>
          <w:sz w:val="22"/>
          <w:szCs w:val="22"/>
          <w:lang w:val="uk-UA"/>
        </w:rPr>
        <w:t>до висновку про результати самооцінювання</w:t>
      </w:r>
    </w:p>
    <w:p w:rsidR="00DC0AE3" w:rsidRDefault="00DC0AE3">
      <w:pPr>
        <w:ind w:left="9080"/>
        <w:rPr>
          <w:lang w:val="uk-UA"/>
        </w:rPr>
      </w:pPr>
      <w:r>
        <w:rPr>
          <w:b/>
          <w:bCs/>
          <w:color w:val="000000"/>
          <w:sz w:val="22"/>
          <w:szCs w:val="22"/>
          <w:lang w:val="uk-UA"/>
        </w:rPr>
        <w:t>внутрішньої системи забезпечення якості освіти</w:t>
      </w:r>
    </w:p>
    <w:p w:rsidR="00DC0AE3" w:rsidRDefault="00DC0AE3">
      <w:pPr>
        <w:ind w:left="9080"/>
        <w:rPr>
          <w:lang w:val="uk-UA"/>
        </w:rPr>
      </w:pPr>
      <w:r>
        <w:rPr>
          <w:b/>
          <w:bCs/>
          <w:color w:val="000000"/>
          <w:sz w:val="22"/>
          <w:szCs w:val="22"/>
          <w:lang w:val="uk-UA"/>
        </w:rPr>
        <w:t>в «Науковому ліцеї імені Анатолія Лигуна»</w:t>
      </w:r>
    </w:p>
    <w:p w:rsidR="00DC0AE3" w:rsidRDefault="00DC0AE3">
      <w:pPr>
        <w:ind w:left="9080"/>
        <w:rPr>
          <w:lang w:val="uk-UA"/>
        </w:rPr>
      </w:pPr>
      <w:r>
        <w:rPr>
          <w:b/>
          <w:bCs/>
          <w:color w:val="000000"/>
          <w:sz w:val="22"/>
          <w:szCs w:val="22"/>
          <w:lang w:val="uk-UA"/>
        </w:rPr>
        <w:t>Кам’янської міської ради Дніпропетровської області</w:t>
      </w:r>
    </w:p>
    <w:p w:rsidR="00DC0AE3" w:rsidRDefault="00DC0AE3">
      <w:pPr>
        <w:ind w:left="9080"/>
        <w:rPr>
          <w:lang w:val="uk-UA"/>
        </w:rPr>
      </w:pPr>
      <w:r>
        <w:rPr>
          <w:b/>
          <w:bCs/>
          <w:color w:val="000000"/>
          <w:sz w:val="22"/>
          <w:szCs w:val="22"/>
          <w:lang w:val="uk-UA"/>
        </w:rPr>
        <w:t>2025/2026 н.р.</w:t>
      </w:r>
    </w:p>
    <w:p w:rsidR="00DC0AE3" w:rsidRDefault="00DC0AE3">
      <w:pPr>
        <w:jc w:val="center"/>
        <w:rPr>
          <w:lang w:val="uk-UA"/>
        </w:rPr>
      </w:pPr>
      <w:r>
        <w:rPr>
          <w:b/>
          <w:bCs/>
          <w:color w:val="000000"/>
          <w:sz w:val="22"/>
          <w:szCs w:val="22"/>
          <w:lang w:val="uk-UA"/>
        </w:rPr>
        <w:t> </w:t>
      </w:r>
    </w:p>
    <w:p w:rsidR="00DC0AE3" w:rsidRDefault="00DC0AE3">
      <w:pPr>
        <w:jc w:val="center"/>
        <w:rPr>
          <w:lang w:val="uk-UA"/>
        </w:rPr>
      </w:pPr>
      <w:r>
        <w:rPr>
          <w:b/>
          <w:bCs/>
          <w:color w:val="FF0000"/>
          <w:sz w:val="22"/>
          <w:szCs w:val="22"/>
          <w:lang w:val="uk-UA"/>
        </w:rPr>
        <w:t> </w:t>
      </w:r>
    </w:p>
    <w:p w:rsidR="00DC0AE3" w:rsidRDefault="00DC0AE3">
      <w:pPr>
        <w:jc w:val="center"/>
        <w:rPr>
          <w:lang w:val="uk-UA"/>
        </w:rPr>
      </w:pPr>
      <w:r>
        <w:rPr>
          <w:b/>
          <w:bCs/>
          <w:color w:val="FF0000"/>
          <w:sz w:val="22"/>
          <w:szCs w:val="22"/>
          <w:lang w:val="uk-UA"/>
        </w:rPr>
        <w:t> </w:t>
      </w:r>
    </w:p>
    <w:p w:rsidR="00DC0AE3" w:rsidRDefault="00DC0AE3">
      <w:pPr>
        <w:jc w:val="center"/>
        <w:rPr>
          <w:lang w:val="uk-UA"/>
        </w:rPr>
      </w:pPr>
      <w:r>
        <w:rPr>
          <w:b/>
          <w:bCs/>
          <w:color w:val="FF0000"/>
          <w:sz w:val="22"/>
          <w:szCs w:val="22"/>
          <w:lang w:val="uk-UA"/>
        </w:rPr>
        <w:t> </w:t>
      </w:r>
    </w:p>
    <w:p w:rsidR="00DC0AE3" w:rsidRDefault="00DC0AE3">
      <w:pPr>
        <w:jc w:val="center"/>
        <w:rPr>
          <w:lang w:val="uk-UA"/>
        </w:rPr>
      </w:pPr>
      <w:r>
        <w:rPr>
          <w:b/>
          <w:bCs/>
          <w:color w:val="FF0000"/>
          <w:sz w:val="22"/>
          <w:szCs w:val="22"/>
        </w:rPr>
        <w:t> </w:t>
      </w:r>
    </w:p>
    <w:p w:rsidR="00DC0AE3" w:rsidRDefault="00DC0AE3">
      <w:pPr>
        <w:jc w:val="center"/>
        <w:rPr>
          <w:lang w:val="uk-UA"/>
        </w:rPr>
      </w:pPr>
      <w:r>
        <w:rPr>
          <w:b/>
          <w:bCs/>
          <w:color w:val="FF0000"/>
          <w:sz w:val="22"/>
          <w:szCs w:val="22"/>
        </w:rPr>
        <w:t> </w:t>
      </w:r>
    </w:p>
    <w:p w:rsidR="00DC0AE3" w:rsidRDefault="00DC0AE3">
      <w:pPr>
        <w:rPr>
          <w:lang w:val="uk-UA"/>
        </w:rPr>
      </w:pPr>
      <w:r>
        <w:rPr>
          <w:b/>
          <w:bCs/>
          <w:color w:val="000000"/>
          <w:sz w:val="36"/>
          <w:szCs w:val="36"/>
        </w:rPr>
        <w:t> </w:t>
      </w:r>
    </w:p>
    <w:p w:rsidR="00DC0AE3" w:rsidRDefault="00DC0AE3">
      <w:pPr>
        <w:jc w:val="center"/>
        <w:rPr>
          <w:lang w:val="uk-UA"/>
        </w:rPr>
      </w:pPr>
      <w:r>
        <w:rPr>
          <w:b/>
          <w:bCs/>
          <w:color w:val="000000"/>
          <w:sz w:val="36"/>
          <w:szCs w:val="36"/>
          <w:lang w:val="uk-UA"/>
        </w:rPr>
        <w:t>КВАЛІМЕТРІЯ</w:t>
      </w:r>
      <w:r>
        <w:rPr>
          <w:b/>
          <w:bCs/>
          <w:color w:val="000000"/>
          <w:sz w:val="36"/>
          <w:szCs w:val="36"/>
        </w:rPr>
        <w:t> </w:t>
      </w:r>
    </w:p>
    <w:p w:rsidR="00DC0AE3" w:rsidRDefault="00DC0AE3">
      <w:pPr>
        <w:jc w:val="center"/>
        <w:rPr>
          <w:lang w:val="uk-UA"/>
        </w:rPr>
      </w:pPr>
      <w:r>
        <w:rPr>
          <w:b/>
          <w:bCs/>
          <w:color w:val="000000"/>
          <w:sz w:val="36"/>
          <w:szCs w:val="36"/>
          <w:lang w:val="uk-UA"/>
        </w:rPr>
        <w:t>самооцінювання в КЗ «Науковий ліцей імені Анатолія Лигуна» КМР</w:t>
      </w:r>
    </w:p>
    <w:p w:rsidR="00DC0AE3" w:rsidRDefault="00DC0AE3">
      <w:pPr>
        <w:jc w:val="center"/>
        <w:rPr>
          <w:b/>
          <w:bCs/>
          <w:color w:val="000000"/>
          <w:sz w:val="36"/>
          <w:szCs w:val="36"/>
          <w:lang w:val="uk-UA"/>
        </w:rPr>
      </w:pPr>
      <w:r>
        <w:rPr>
          <w:b/>
          <w:bCs/>
          <w:color w:val="000000"/>
          <w:sz w:val="36"/>
          <w:szCs w:val="36"/>
        </w:rPr>
        <w:t>за напрямом ІІ</w:t>
      </w:r>
      <w:r>
        <w:rPr>
          <w:b/>
          <w:bCs/>
          <w:color w:val="000000"/>
          <w:sz w:val="36"/>
          <w:szCs w:val="36"/>
          <w:lang w:val="en-US"/>
        </w:rPr>
        <w:t>I</w:t>
      </w:r>
      <w:r>
        <w:rPr>
          <w:b/>
          <w:bCs/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  <w:lang w:val="uk-UA"/>
        </w:rPr>
        <w:t xml:space="preserve">«Педагогічна діяльність педагогічних </w:t>
      </w:r>
    </w:p>
    <w:p w:rsidR="00DC0AE3" w:rsidRDefault="00DC0AE3">
      <w:pPr>
        <w:jc w:val="center"/>
        <w:rPr>
          <w:lang w:val="uk-UA"/>
        </w:rPr>
      </w:pPr>
      <w:r>
        <w:rPr>
          <w:b/>
          <w:bCs/>
          <w:color w:val="000000"/>
          <w:sz w:val="36"/>
          <w:szCs w:val="36"/>
          <w:lang w:val="uk-UA"/>
        </w:rPr>
        <w:t>працівників закладу освіти»</w:t>
      </w:r>
    </w:p>
    <w:p w:rsidR="00DC0AE3" w:rsidRDefault="00DC0AE3">
      <w:pPr>
        <w:jc w:val="center"/>
      </w:pPr>
      <w:r>
        <w:rPr>
          <w:b/>
          <w:bCs/>
          <w:color w:val="000000"/>
          <w:sz w:val="36"/>
          <w:szCs w:val="36"/>
        </w:rPr>
        <w:t>(за результатами анкетування в 2025/2026 н.р.)</w:t>
      </w:r>
    </w:p>
    <w:p w:rsidR="00DC0AE3" w:rsidRDefault="00DC0AE3">
      <w:pPr>
        <w:jc w:val="both"/>
        <w:rPr>
          <w:lang w:val="uk-UA"/>
        </w:rPr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DC0AE3" w:rsidRDefault="00DC0AE3">
      <w:pPr>
        <w:jc w:val="both"/>
        <w:rPr>
          <w:lang w:val="uk-UA"/>
        </w:rPr>
      </w:pPr>
      <w:r>
        <w:rPr>
          <w:lang w:val="uk-UA"/>
        </w:rPr>
        <w:t xml:space="preserve">Анкетування відбулося в березні-квітні 2026 року. </w:t>
      </w:r>
    </w:p>
    <w:p w:rsidR="00DC0AE3" w:rsidRDefault="00DC0AE3">
      <w:pPr>
        <w:jc w:val="both"/>
        <w:rPr>
          <w:lang w:val="uk-UA"/>
        </w:rPr>
      </w:pPr>
      <w:r>
        <w:rPr>
          <w:lang w:val="uk-UA"/>
        </w:rPr>
        <w:t>В опитуванні взяли участь 476 респондентів: 171 учень,  270 батьків та 35 педагогічних працівників.</w:t>
      </w:r>
    </w:p>
    <w:p w:rsidR="00DC0AE3" w:rsidRDefault="00DC0AE3">
      <w:pPr>
        <w:jc w:val="both"/>
        <w:rPr>
          <w:lang w:val="uk-UA"/>
        </w:rPr>
      </w:pPr>
      <w:r>
        <w:rPr>
          <w:lang w:val="uk-UA"/>
        </w:rPr>
        <w:t>Для визначення рівня освітньої діяльності використовували шкалу рівня освітньої діяльності наведену в таблиці 1 .</w:t>
      </w:r>
    </w:p>
    <w:p w:rsidR="00DC0AE3" w:rsidRDefault="00DC0AE3">
      <w:pPr>
        <w:spacing w:before="120" w:after="120"/>
        <w:ind w:left="567"/>
        <w:jc w:val="right"/>
        <w:rPr>
          <w:i/>
          <w:iCs/>
          <w:lang w:val="uk-UA"/>
        </w:rPr>
      </w:pPr>
      <w:r>
        <w:rPr>
          <w:i/>
          <w:iCs/>
          <w:lang w:val="uk-UA"/>
        </w:rPr>
        <w:t>Таблиця 1</w:t>
      </w:r>
    </w:p>
    <w:p w:rsidR="00DC0AE3" w:rsidRDefault="00DC0AE3">
      <w:pPr>
        <w:spacing w:before="120" w:after="240"/>
        <w:ind w:left="567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Шкала визначення рівня якості освітньої діяльності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1"/>
        <w:gridCol w:w="2720"/>
        <w:gridCol w:w="2552"/>
        <w:gridCol w:w="2693"/>
      </w:tblGrid>
      <w:tr w:rsidR="00DC0AE3">
        <w:trPr>
          <w:jc w:val="center"/>
        </w:trPr>
        <w:tc>
          <w:tcPr>
            <w:tcW w:w="2491" w:type="dxa"/>
          </w:tcPr>
          <w:p w:rsidR="00DC0AE3" w:rsidRDefault="00DC0AE3">
            <w:pPr>
              <w:spacing w:after="240"/>
              <w:jc w:val="center"/>
              <w:rPr>
                <w:rFonts w:ascii="Calibri" w:hAnsi="Calibri" w:cs="Calibri"/>
                <w:b/>
                <w:bCs/>
                <w:lang w:val="uk-UA"/>
              </w:rPr>
            </w:pPr>
            <w:r>
              <w:rPr>
                <w:lang w:val="uk-UA"/>
              </w:rPr>
              <w:t xml:space="preserve">1,0 </w:t>
            </w:r>
            <w:r>
              <w:rPr>
                <w:rFonts w:ascii="Calibri" w:hAnsi="Calibri" w:cs="Calibri"/>
                <w:lang w:val="uk-UA"/>
              </w:rPr>
              <w:sym w:font="Symbol" w:char="F02D"/>
            </w:r>
            <w:r>
              <w:rPr>
                <w:rFonts w:cs="Times New Roman"/>
                <w:lang w:val="uk-UA"/>
              </w:rPr>
              <w:t xml:space="preserve"> 1,65</w:t>
            </w:r>
          </w:p>
        </w:tc>
        <w:tc>
          <w:tcPr>
            <w:tcW w:w="2720" w:type="dxa"/>
          </w:tcPr>
          <w:p w:rsidR="00DC0AE3" w:rsidRDefault="00DC0AE3">
            <w:pPr>
              <w:spacing w:after="240"/>
              <w:jc w:val="center"/>
              <w:rPr>
                <w:rFonts w:ascii="Calibri" w:hAnsi="Calibri" w:cs="Calibri"/>
                <w:b/>
                <w:bCs/>
                <w:lang w:val="uk-UA"/>
              </w:rPr>
            </w:pPr>
            <w:r>
              <w:rPr>
                <w:rFonts w:cs="Times New Roman"/>
                <w:lang w:val="uk-UA"/>
              </w:rPr>
              <w:t xml:space="preserve">1,66 </w:t>
            </w:r>
            <w:r>
              <w:rPr>
                <w:rFonts w:ascii="Calibri" w:hAnsi="Calibri" w:cs="Calibri"/>
                <w:lang w:val="uk-UA"/>
              </w:rPr>
              <w:sym w:font="Symbol" w:char="F02D"/>
            </w:r>
            <w:r>
              <w:rPr>
                <w:rFonts w:cs="Times New Roman"/>
                <w:lang w:val="uk-UA"/>
              </w:rPr>
              <w:t xml:space="preserve"> 2,65</w:t>
            </w:r>
          </w:p>
        </w:tc>
        <w:tc>
          <w:tcPr>
            <w:tcW w:w="2552" w:type="dxa"/>
          </w:tcPr>
          <w:p w:rsidR="00DC0AE3" w:rsidRDefault="00DC0AE3">
            <w:pPr>
              <w:spacing w:after="240"/>
              <w:jc w:val="center"/>
              <w:rPr>
                <w:rFonts w:ascii="Calibri" w:hAnsi="Calibri" w:cs="Calibri"/>
                <w:b/>
                <w:bCs/>
                <w:lang w:val="uk-UA"/>
              </w:rPr>
            </w:pPr>
            <w:r>
              <w:rPr>
                <w:rFonts w:cs="Times New Roman"/>
                <w:lang w:val="uk-UA"/>
              </w:rPr>
              <w:t xml:space="preserve">2,66 </w:t>
            </w:r>
            <w:r>
              <w:rPr>
                <w:rFonts w:ascii="Calibri" w:hAnsi="Calibri" w:cs="Calibri"/>
                <w:lang w:val="uk-UA"/>
              </w:rPr>
              <w:sym w:font="Symbol" w:char="F02D"/>
            </w:r>
            <w:r>
              <w:rPr>
                <w:rFonts w:cs="Times New Roman"/>
                <w:lang w:val="uk-UA"/>
              </w:rPr>
              <w:t>3,60</w:t>
            </w:r>
          </w:p>
        </w:tc>
        <w:tc>
          <w:tcPr>
            <w:tcW w:w="2693" w:type="dxa"/>
          </w:tcPr>
          <w:p w:rsidR="00DC0AE3" w:rsidRDefault="00DC0AE3">
            <w:pPr>
              <w:spacing w:after="240"/>
              <w:jc w:val="center"/>
              <w:rPr>
                <w:rFonts w:ascii="Calibri" w:hAnsi="Calibri" w:cs="Calibri"/>
                <w:b/>
                <w:bCs/>
                <w:lang w:val="uk-UA"/>
              </w:rPr>
            </w:pPr>
            <w:r>
              <w:rPr>
                <w:rFonts w:cs="Times New Roman"/>
                <w:lang w:val="uk-UA"/>
              </w:rPr>
              <w:t xml:space="preserve">3,61 </w:t>
            </w:r>
            <w:r>
              <w:rPr>
                <w:rFonts w:ascii="Calibri" w:hAnsi="Calibri" w:cs="Calibri"/>
                <w:lang w:val="uk-UA"/>
              </w:rPr>
              <w:sym w:font="Symbol" w:char="F02D"/>
            </w:r>
            <w:r>
              <w:rPr>
                <w:rFonts w:cs="Times New Roman"/>
                <w:lang w:val="uk-UA"/>
              </w:rPr>
              <w:t xml:space="preserve"> 4,0</w:t>
            </w:r>
          </w:p>
        </w:tc>
      </w:tr>
      <w:tr w:rsidR="00DC0AE3">
        <w:trPr>
          <w:jc w:val="center"/>
        </w:trPr>
        <w:tc>
          <w:tcPr>
            <w:tcW w:w="2491" w:type="dxa"/>
          </w:tcPr>
          <w:p w:rsidR="00DC0AE3" w:rsidRDefault="00DC0AE3">
            <w:pPr>
              <w:spacing w:after="240"/>
              <w:jc w:val="center"/>
              <w:rPr>
                <w:rFonts w:ascii="Calibri" w:hAnsi="Calibri" w:cs="Calibri"/>
                <w:b/>
                <w:bCs/>
                <w:lang w:val="uk-UA"/>
              </w:rPr>
            </w:pPr>
            <w:r>
              <w:rPr>
                <w:rFonts w:cs="Times New Roman"/>
                <w:lang w:val="uk-UA"/>
              </w:rPr>
              <w:t>низький рівень</w:t>
            </w:r>
          </w:p>
        </w:tc>
        <w:tc>
          <w:tcPr>
            <w:tcW w:w="2720" w:type="dxa"/>
          </w:tcPr>
          <w:p w:rsidR="00DC0AE3" w:rsidRDefault="00DC0AE3">
            <w:pPr>
              <w:jc w:val="center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рівень, що вимагає покращення</w:t>
            </w:r>
          </w:p>
        </w:tc>
        <w:tc>
          <w:tcPr>
            <w:tcW w:w="2552" w:type="dxa"/>
          </w:tcPr>
          <w:p w:rsidR="00DC0AE3" w:rsidRDefault="00DC0AE3">
            <w:pPr>
              <w:spacing w:after="240"/>
              <w:jc w:val="center"/>
              <w:rPr>
                <w:rFonts w:ascii="Calibri" w:hAnsi="Calibri" w:cs="Calibri"/>
                <w:b/>
                <w:bCs/>
                <w:lang w:val="uk-UA"/>
              </w:rPr>
            </w:pPr>
            <w:r>
              <w:rPr>
                <w:rFonts w:cs="Times New Roman"/>
                <w:lang w:val="uk-UA"/>
              </w:rPr>
              <w:t>достатній рівень</w:t>
            </w:r>
          </w:p>
        </w:tc>
        <w:tc>
          <w:tcPr>
            <w:tcW w:w="2693" w:type="dxa"/>
          </w:tcPr>
          <w:p w:rsidR="00DC0AE3" w:rsidRDefault="00DC0AE3">
            <w:pPr>
              <w:spacing w:after="240"/>
              <w:jc w:val="center"/>
              <w:rPr>
                <w:rFonts w:ascii="Calibri" w:hAnsi="Calibri" w:cs="Calibri"/>
                <w:b/>
                <w:bCs/>
                <w:lang w:val="uk-UA"/>
              </w:rPr>
            </w:pPr>
            <w:r>
              <w:rPr>
                <w:rFonts w:cs="Times New Roman"/>
                <w:lang w:val="uk-UA"/>
              </w:rPr>
              <w:t>високий рівень</w:t>
            </w:r>
          </w:p>
        </w:tc>
      </w:tr>
    </w:tbl>
    <w:p w:rsidR="00DC0AE3" w:rsidRDefault="00DC0AE3">
      <w:pPr>
        <w:jc w:val="center"/>
        <w:rPr>
          <w:rFonts w:cs="Times New Roman"/>
          <w:b/>
          <w:bCs/>
          <w:lang w:val="uk-UA"/>
        </w:rPr>
      </w:pPr>
    </w:p>
    <w:p w:rsidR="00DC0AE3" w:rsidRDefault="00DC0AE3">
      <w:pPr>
        <w:pStyle w:val="NormalWeb"/>
        <w:spacing w:before="0" w:beforeAutospacing="0" w:after="0" w:afterAutospacing="0"/>
        <w:ind w:right="-111"/>
        <w:jc w:val="center"/>
        <w:rPr>
          <w:rFonts w:cs="Times New Roman"/>
          <w:b/>
          <w:bCs/>
          <w:caps/>
          <w:color w:val="4472C4"/>
          <w:sz w:val="22"/>
          <w:szCs w:val="22"/>
          <w:lang w:val="uk-UA"/>
        </w:rPr>
      </w:pPr>
      <w:r>
        <w:rPr>
          <w:rFonts w:cs="Times New Roman"/>
          <w:b/>
          <w:bCs/>
          <w:color w:val="4472C4"/>
          <w:lang w:val="uk-UA"/>
        </w:rPr>
        <w:t xml:space="preserve">НАПРЯМ ОЦІНЮВАННЯ 3.  </w:t>
      </w:r>
      <w:r>
        <w:rPr>
          <w:rFonts w:cs="Times New Roman"/>
          <w:b/>
          <w:bCs/>
          <w:caps/>
          <w:color w:val="4472C4"/>
          <w:sz w:val="22"/>
          <w:szCs w:val="22"/>
          <w:lang w:val="uk-UA"/>
        </w:rPr>
        <w:t>Педагогічна діяльність педагогічних працівників закладу освіти</w:t>
      </w:r>
    </w:p>
    <w:tbl>
      <w:tblPr>
        <w:tblW w:w="150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9"/>
        <w:gridCol w:w="8579"/>
        <w:gridCol w:w="988"/>
        <w:gridCol w:w="988"/>
        <w:gridCol w:w="988"/>
        <w:gridCol w:w="984"/>
        <w:gridCol w:w="1345"/>
      </w:tblGrid>
      <w:tr w:rsidR="00DC0AE3">
        <w:trPr>
          <w:cantSplit/>
          <w:trHeight w:val="512"/>
        </w:trPr>
        <w:tc>
          <w:tcPr>
            <w:tcW w:w="1199" w:type="dxa"/>
            <w:vMerge w:val="restart"/>
            <w:shd w:val="clear" w:color="auto" w:fill="E7E6E6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Ідикатор</w:t>
            </w:r>
          </w:p>
        </w:tc>
        <w:tc>
          <w:tcPr>
            <w:tcW w:w="8579" w:type="dxa"/>
            <w:vMerge w:val="restart"/>
            <w:shd w:val="clear" w:color="auto" w:fill="E7E6E6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Питання анкети</w:t>
            </w:r>
          </w:p>
        </w:tc>
        <w:tc>
          <w:tcPr>
            <w:tcW w:w="3948" w:type="dxa"/>
            <w:gridSpan w:val="4"/>
            <w:shd w:val="clear" w:color="auto" w:fill="E7E6E6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Кількість відповідей за балами</w:t>
            </w:r>
          </w:p>
        </w:tc>
        <w:tc>
          <w:tcPr>
            <w:tcW w:w="1345" w:type="dxa"/>
            <w:vMerge w:val="restart"/>
            <w:shd w:val="clear" w:color="auto" w:fill="E7E6E6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Рівень освітньої діяльності</w:t>
            </w:r>
          </w:p>
        </w:tc>
      </w:tr>
      <w:tr w:rsidR="00DC0AE3">
        <w:trPr>
          <w:cantSplit/>
          <w:trHeight w:val="302"/>
        </w:trPr>
        <w:tc>
          <w:tcPr>
            <w:tcW w:w="1199" w:type="dxa"/>
            <w:vMerge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79" w:type="dxa"/>
            <w:vMerge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8" w:type="dxa"/>
            <w:shd w:val="clear" w:color="auto" w:fill="E7E6E6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4 бали</w:t>
            </w:r>
          </w:p>
        </w:tc>
        <w:tc>
          <w:tcPr>
            <w:tcW w:w="988" w:type="dxa"/>
            <w:shd w:val="clear" w:color="auto" w:fill="E7E6E6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3 бали</w:t>
            </w:r>
          </w:p>
        </w:tc>
        <w:tc>
          <w:tcPr>
            <w:tcW w:w="988" w:type="dxa"/>
            <w:shd w:val="clear" w:color="auto" w:fill="E7E6E6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2 бали</w:t>
            </w:r>
          </w:p>
        </w:tc>
        <w:tc>
          <w:tcPr>
            <w:tcW w:w="984" w:type="dxa"/>
            <w:shd w:val="clear" w:color="auto" w:fill="E7E6E6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1 бал</w:t>
            </w:r>
          </w:p>
        </w:tc>
        <w:tc>
          <w:tcPr>
            <w:tcW w:w="1345" w:type="dxa"/>
            <w:vMerge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</w:p>
        </w:tc>
      </w:tr>
      <w:tr w:rsidR="00DC0AE3">
        <w:trPr>
          <w:trHeight w:val="16"/>
        </w:trPr>
        <w:tc>
          <w:tcPr>
            <w:tcW w:w="15071" w:type="dxa"/>
            <w:gridSpan w:val="7"/>
            <w:shd w:val="clear" w:color="auto" w:fill="F7CAAC"/>
          </w:tcPr>
          <w:p w:rsidR="00DC0AE3" w:rsidRDefault="00DC0AE3">
            <w:pPr>
              <w:pStyle w:val="NormalWeb"/>
              <w:spacing w:before="0" w:beforeAutospacing="0" w:after="0" w:afterAutospacing="0"/>
              <w:ind w:right="-111"/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 xml:space="preserve">Вимога 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val="uk-UA"/>
              </w:rPr>
              <w:t>3.1. 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</w:t>
            </w:r>
          </w:p>
        </w:tc>
      </w:tr>
      <w:tr w:rsidR="00DC0AE3">
        <w:trPr>
          <w:trHeight w:val="16"/>
        </w:trPr>
        <w:tc>
          <w:tcPr>
            <w:tcW w:w="15071" w:type="dxa"/>
            <w:gridSpan w:val="7"/>
            <w:shd w:val="clear" w:color="auto" w:fill="D9E2F3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u w:val="single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АНКЕТУВАННЯ ПЕДАГОГІЧНИХ ПРАЦІВНИКІВ (</w:t>
            </w:r>
            <w:r>
              <w:rPr>
                <w:rFonts w:cs="Times New Roman"/>
                <w:sz w:val="22"/>
                <w:szCs w:val="22"/>
                <w:lang w:val="uk-UA"/>
              </w:rPr>
              <w:t>35 респондентів)</w:t>
            </w:r>
          </w:p>
        </w:tc>
      </w:tr>
      <w:tr w:rsidR="00DC0AE3">
        <w:trPr>
          <w:trHeight w:val="16"/>
        </w:trPr>
        <w:tc>
          <w:tcPr>
            <w:tcW w:w="1199" w:type="dxa"/>
          </w:tcPr>
          <w:p w:rsidR="00DC0AE3" w:rsidRDefault="00DC0AE3">
            <w:pPr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3.1.1.1</w:t>
            </w:r>
          </w:p>
        </w:tc>
        <w:tc>
          <w:tcPr>
            <w:tcW w:w="8579" w:type="dxa"/>
          </w:tcPr>
          <w:p w:rsidR="00DC0AE3" w:rsidRDefault="00DC0AE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  <w:t>8</w:t>
            </w: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</w:rPr>
              <w:t>. Які джерела ресурси Ви використовуєте при розробленні календарно тематичного планування?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8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11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13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2.7</w:t>
            </w:r>
          </w:p>
        </w:tc>
      </w:tr>
      <w:tr w:rsidR="00DC0AE3">
        <w:trPr>
          <w:trHeight w:val="231"/>
        </w:trPr>
        <w:tc>
          <w:tcPr>
            <w:tcW w:w="1199" w:type="dxa"/>
          </w:tcPr>
          <w:p w:rsidR="00DC0AE3" w:rsidRDefault="00DC0AE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3.1.4.1. </w:t>
            </w:r>
          </w:p>
        </w:tc>
        <w:tc>
          <w:tcPr>
            <w:tcW w:w="8579" w:type="dxa"/>
          </w:tcPr>
          <w:p w:rsidR="00DC0AE3" w:rsidRDefault="00DC0AE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  <w:t>25</w:t>
            </w: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</w:rPr>
              <w:t>. Вкажіть у який спосіб Ви поширюєте власний педагогічний досвід?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7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22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2.0</w:t>
            </w:r>
          </w:p>
        </w:tc>
      </w:tr>
      <w:tr w:rsidR="00DC0AE3">
        <w:trPr>
          <w:trHeight w:val="315"/>
        </w:trPr>
        <w:tc>
          <w:tcPr>
            <w:tcW w:w="15071" w:type="dxa"/>
            <w:gridSpan w:val="7"/>
            <w:shd w:val="clear" w:color="auto" w:fill="D5DCE4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ФОРМА ВИВЧЕННЯ. ПЕДАГОГІЧНІ ПРАЦІВНИКИ (</w:t>
            </w:r>
            <w:r>
              <w:rPr>
                <w:rFonts w:cs="Times New Roman"/>
                <w:sz w:val="22"/>
                <w:szCs w:val="22"/>
                <w:lang w:val="uk-UA"/>
              </w:rPr>
              <w:t>34 респонденти)</w:t>
            </w:r>
          </w:p>
        </w:tc>
      </w:tr>
      <w:tr w:rsidR="00DC0AE3">
        <w:trPr>
          <w:cantSplit/>
          <w:trHeight w:val="315"/>
        </w:trPr>
        <w:tc>
          <w:tcPr>
            <w:tcW w:w="1199" w:type="dxa"/>
            <w:vMerge w:val="restart"/>
            <w:vAlign w:val="center"/>
          </w:tcPr>
          <w:p w:rsidR="00DC0AE3" w:rsidRDefault="00DC0AE3">
            <w:pPr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3.1.1.1.</w:t>
            </w:r>
          </w:p>
        </w:tc>
        <w:tc>
          <w:tcPr>
            <w:tcW w:w="8579" w:type="dxa"/>
            <w:vAlign w:val="center"/>
          </w:tcPr>
          <w:p w:rsidR="00DC0AE3" w:rsidRDefault="00DC0AE3">
            <w:pPr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color w:val="000000"/>
              </w:rPr>
              <w:t>1. На якому рівнв Ви здійснюєте планування викладацької діяльності?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26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7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2.8</w:t>
            </w:r>
          </w:p>
        </w:tc>
      </w:tr>
      <w:tr w:rsidR="00DC0AE3">
        <w:trPr>
          <w:cantSplit/>
          <w:trHeight w:val="315"/>
        </w:trPr>
        <w:tc>
          <w:tcPr>
            <w:tcW w:w="1199" w:type="dxa"/>
            <w:vMerge/>
          </w:tcPr>
          <w:p w:rsidR="00DC0AE3" w:rsidRDefault="00DC0AE3">
            <w:pPr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79" w:type="dxa"/>
            <w:vAlign w:val="center"/>
          </w:tcPr>
          <w:p w:rsidR="00DC0AE3" w:rsidRDefault="00DC0AE3">
            <w:pPr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color w:val="000000"/>
              </w:rPr>
              <w:t>2. Чи аналізуєте Ви ефективність КТП, його виконання та результати планування наприкінці навчального року?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34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4.0</w:t>
            </w:r>
          </w:p>
        </w:tc>
      </w:tr>
      <w:tr w:rsidR="00DC0AE3">
        <w:trPr>
          <w:cantSplit/>
          <w:trHeight w:val="315"/>
        </w:trPr>
        <w:tc>
          <w:tcPr>
            <w:tcW w:w="1199" w:type="dxa"/>
            <w:vMerge/>
          </w:tcPr>
          <w:p w:rsidR="00DC0AE3" w:rsidRDefault="00DC0AE3">
            <w:pPr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79" w:type="dxa"/>
            <w:vAlign w:val="center"/>
          </w:tcPr>
          <w:p w:rsidR="00DC0AE3" w:rsidRDefault="00DC0AE3">
            <w:pPr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color w:val="000000"/>
              </w:rPr>
              <w:t>3. Чи відчуваєте Ви втручання керівництва закладу освіти у процес розроблення КТП?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33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3.9</w:t>
            </w:r>
          </w:p>
        </w:tc>
      </w:tr>
      <w:tr w:rsidR="00DC0AE3">
        <w:trPr>
          <w:trHeight w:val="315"/>
        </w:trPr>
        <w:tc>
          <w:tcPr>
            <w:tcW w:w="1199" w:type="dxa"/>
            <w:vAlign w:val="center"/>
          </w:tcPr>
          <w:p w:rsidR="00DC0AE3" w:rsidRDefault="00DC0AE3">
            <w:pPr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3.1.3.1</w:t>
            </w:r>
          </w:p>
        </w:tc>
        <w:tc>
          <w:tcPr>
            <w:tcW w:w="8579" w:type="dxa"/>
            <w:vAlign w:val="center"/>
          </w:tcPr>
          <w:p w:rsidR="00DC0AE3" w:rsidRDefault="00DC0AE3">
            <w:pPr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color w:val="000000"/>
                <w:lang w:val="uk-UA"/>
              </w:rPr>
              <w:t>42. Чи маєте Ви змогу простежувати індивідуальну освітню траєкторію учнів під час використання технологій дистанційного навчання?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33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3.9</w:t>
            </w:r>
          </w:p>
        </w:tc>
      </w:tr>
      <w:tr w:rsidR="00DC0AE3">
        <w:trPr>
          <w:cantSplit/>
          <w:trHeight w:val="315"/>
        </w:trPr>
        <w:tc>
          <w:tcPr>
            <w:tcW w:w="1199" w:type="dxa"/>
            <w:vMerge w:val="restart"/>
            <w:vAlign w:val="center"/>
          </w:tcPr>
          <w:p w:rsidR="00DC0AE3" w:rsidRDefault="00DC0AE3">
            <w:pPr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3.1.4.1</w:t>
            </w:r>
          </w:p>
        </w:tc>
        <w:tc>
          <w:tcPr>
            <w:tcW w:w="8579" w:type="dxa"/>
            <w:vAlign w:val="center"/>
          </w:tcPr>
          <w:p w:rsidR="00DC0AE3" w:rsidRDefault="00DC0AE3">
            <w:pPr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color w:val="000000"/>
              </w:rPr>
              <w:t>19. Чи розробляєте Ви власні освітні ресурси?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24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3.1</w:t>
            </w:r>
          </w:p>
        </w:tc>
      </w:tr>
      <w:tr w:rsidR="00DC0AE3">
        <w:trPr>
          <w:cantSplit/>
          <w:trHeight w:val="315"/>
        </w:trPr>
        <w:tc>
          <w:tcPr>
            <w:tcW w:w="1199" w:type="dxa"/>
            <w:vMerge/>
          </w:tcPr>
          <w:p w:rsidR="00DC0AE3" w:rsidRDefault="00DC0AE3">
            <w:pPr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79" w:type="dxa"/>
            <w:vAlign w:val="center"/>
          </w:tcPr>
          <w:p w:rsidR="00DC0AE3" w:rsidRDefault="00DC0AE3">
            <w:pPr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color w:val="000000"/>
              </w:rPr>
              <w:t>22. Чи оприлюднено Ваші власні електронні освітні ресурси?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12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22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2.1</w:t>
            </w:r>
          </w:p>
        </w:tc>
      </w:tr>
      <w:tr w:rsidR="00DC0AE3">
        <w:trPr>
          <w:cantSplit/>
          <w:trHeight w:val="315"/>
        </w:trPr>
        <w:tc>
          <w:tcPr>
            <w:tcW w:w="1199" w:type="dxa"/>
            <w:vMerge w:val="restart"/>
            <w:vAlign w:val="center"/>
          </w:tcPr>
          <w:p w:rsidR="00DC0AE3" w:rsidRDefault="00DC0AE3">
            <w:pPr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3.1.</w:t>
            </w:r>
            <w:r>
              <w:rPr>
                <w:rFonts w:cs="Times New Roman"/>
                <w:sz w:val="22"/>
                <w:szCs w:val="22"/>
              </w:rPr>
              <w:t>6</w:t>
            </w:r>
            <w:r>
              <w:rPr>
                <w:rFonts w:cs="Times New Roman"/>
                <w:sz w:val="22"/>
                <w:szCs w:val="22"/>
                <w:lang w:val="uk-UA"/>
              </w:rPr>
              <w:t>.1</w:t>
            </w:r>
          </w:p>
        </w:tc>
        <w:tc>
          <w:tcPr>
            <w:tcW w:w="8579" w:type="dxa"/>
            <w:vAlign w:val="center"/>
          </w:tcPr>
          <w:p w:rsidR="00DC0AE3" w:rsidRDefault="00DC0AE3">
            <w:pPr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color w:val="000000"/>
              </w:rPr>
              <w:t>7. Чи використовуєте Ви ІКТ у процесі підготовки до проведення навчальних занять, розроблення завдань, створення освітніх ресурсів?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33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3.9</w:t>
            </w:r>
          </w:p>
        </w:tc>
      </w:tr>
      <w:tr w:rsidR="00DC0AE3">
        <w:trPr>
          <w:cantSplit/>
          <w:trHeight w:val="315"/>
        </w:trPr>
        <w:tc>
          <w:tcPr>
            <w:tcW w:w="1199" w:type="dxa"/>
            <w:vMerge/>
          </w:tcPr>
          <w:p w:rsidR="00DC0AE3" w:rsidRDefault="00DC0AE3">
            <w:pPr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79" w:type="dxa"/>
            <w:vAlign w:val="center"/>
          </w:tcPr>
          <w:p w:rsidR="00DC0AE3" w:rsidRDefault="00DC0AE3">
            <w:pPr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color w:val="000000"/>
              </w:rPr>
              <w:t>10. Чи використовуєте Ви ІКТ під час проведення навчальних занять?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34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4.0</w:t>
            </w:r>
          </w:p>
        </w:tc>
      </w:tr>
      <w:tr w:rsidR="00DC0AE3">
        <w:trPr>
          <w:cantSplit/>
          <w:trHeight w:val="315"/>
        </w:trPr>
        <w:tc>
          <w:tcPr>
            <w:tcW w:w="1199" w:type="dxa"/>
            <w:vMerge/>
          </w:tcPr>
          <w:p w:rsidR="00DC0AE3" w:rsidRDefault="00DC0AE3">
            <w:pPr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79" w:type="dxa"/>
            <w:vAlign w:val="center"/>
          </w:tcPr>
          <w:p w:rsidR="00DC0AE3" w:rsidRDefault="00DC0AE3">
            <w:pPr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color w:val="000000"/>
              </w:rPr>
              <w:t>13. Чи використовуєте Ви ІКТ для зворотного зв’язку з учнями?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32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3.8</w:t>
            </w:r>
          </w:p>
        </w:tc>
      </w:tr>
      <w:tr w:rsidR="00DC0AE3">
        <w:trPr>
          <w:cantSplit/>
          <w:trHeight w:val="315"/>
        </w:trPr>
        <w:tc>
          <w:tcPr>
            <w:tcW w:w="1199" w:type="dxa"/>
            <w:vMerge/>
          </w:tcPr>
          <w:p w:rsidR="00DC0AE3" w:rsidRDefault="00DC0AE3">
            <w:pPr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79" w:type="dxa"/>
            <w:vAlign w:val="center"/>
          </w:tcPr>
          <w:p w:rsidR="00DC0AE3" w:rsidRDefault="00DC0AE3">
            <w:pPr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color w:val="000000"/>
              </w:rPr>
              <w:t>16. Чи використовуєте Ви медіаресурси в освітньому процесі?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34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4.0</w:t>
            </w:r>
          </w:p>
        </w:tc>
      </w:tr>
      <w:tr w:rsidR="00DC0AE3">
        <w:trPr>
          <w:trHeight w:val="315"/>
        </w:trPr>
        <w:tc>
          <w:tcPr>
            <w:tcW w:w="15071" w:type="dxa"/>
            <w:gridSpan w:val="7"/>
            <w:shd w:val="clear" w:color="auto" w:fill="D5DCE4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ЗАСТУПНИКИ КЕРІВНИКА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(</w:t>
            </w:r>
            <w:r>
              <w:rPr>
                <w:rFonts w:cs="Times New Roman"/>
                <w:sz w:val="22"/>
                <w:szCs w:val="22"/>
                <w:lang w:val="uk-UA"/>
              </w:rPr>
              <w:t>3 респонденти)</w:t>
            </w:r>
          </w:p>
        </w:tc>
      </w:tr>
      <w:tr w:rsidR="00DC0AE3">
        <w:trPr>
          <w:trHeight w:val="315"/>
        </w:trPr>
        <w:tc>
          <w:tcPr>
            <w:tcW w:w="1199" w:type="dxa"/>
            <w:vAlign w:val="center"/>
          </w:tcPr>
          <w:p w:rsidR="00DC0AE3" w:rsidRDefault="00DC0AE3">
            <w:pPr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3.1.3.1</w:t>
            </w:r>
          </w:p>
        </w:tc>
        <w:tc>
          <w:tcPr>
            <w:tcW w:w="8579" w:type="dxa"/>
          </w:tcPr>
          <w:p w:rsidR="00DC0AE3" w:rsidRDefault="00DC0AE3">
            <w:pPr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2. Чи розробляються у закладі освіти (філії) індивідуальні освітні траєкторії здобувачів освіти?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4.0</w:t>
            </w:r>
          </w:p>
        </w:tc>
      </w:tr>
      <w:tr w:rsidR="00DC0AE3">
        <w:trPr>
          <w:trHeight w:val="315"/>
        </w:trPr>
        <w:tc>
          <w:tcPr>
            <w:tcW w:w="15071" w:type="dxa"/>
            <w:gridSpan w:val="7"/>
            <w:shd w:val="clear" w:color="auto" w:fill="D5DCE4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ПРЕДСТАВНИКИ УЧНІВСЬКОГО САМОВРЯДУВАННЯ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(</w:t>
            </w:r>
            <w:r>
              <w:rPr>
                <w:rFonts w:cs="Times New Roman"/>
                <w:sz w:val="22"/>
                <w:szCs w:val="22"/>
                <w:lang w:val="uk-UA"/>
              </w:rPr>
              <w:t>32 респонденти)</w:t>
            </w:r>
          </w:p>
        </w:tc>
      </w:tr>
      <w:tr w:rsidR="00DC0AE3">
        <w:trPr>
          <w:cantSplit/>
          <w:trHeight w:val="315"/>
        </w:trPr>
        <w:tc>
          <w:tcPr>
            <w:tcW w:w="1199" w:type="dxa"/>
            <w:vMerge w:val="restart"/>
            <w:vAlign w:val="center"/>
          </w:tcPr>
          <w:p w:rsidR="00DC0AE3" w:rsidRDefault="00DC0AE3">
            <w:pPr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3.1.</w:t>
            </w:r>
            <w:r>
              <w:rPr>
                <w:rFonts w:cs="Times New Roman"/>
                <w:sz w:val="22"/>
                <w:szCs w:val="22"/>
              </w:rPr>
              <w:t>6</w:t>
            </w:r>
            <w:r>
              <w:rPr>
                <w:rFonts w:cs="Times New Roman"/>
                <w:sz w:val="22"/>
                <w:szCs w:val="22"/>
                <w:lang w:val="uk-UA"/>
              </w:rPr>
              <w:t>.1</w:t>
            </w:r>
          </w:p>
        </w:tc>
        <w:tc>
          <w:tcPr>
            <w:tcW w:w="8579" w:type="dxa"/>
          </w:tcPr>
          <w:p w:rsidR="00DC0AE3" w:rsidRDefault="00DC0AE3">
            <w:pPr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10.1. Чи реалізуються у закладі освіти технології дистанційного та змішаного навчання?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32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4.0</w:t>
            </w:r>
          </w:p>
        </w:tc>
      </w:tr>
      <w:tr w:rsidR="00DC0AE3">
        <w:trPr>
          <w:cantSplit/>
          <w:trHeight w:val="315"/>
        </w:trPr>
        <w:tc>
          <w:tcPr>
            <w:tcW w:w="1199" w:type="dxa"/>
            <w:vMerge/>
          </w:tcPr>
          <w:p w:rsidR="00DC0AE3" w:rsidRDefault="00DC0AE3">
            <w:pPr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79" w:type="dxa"/>
          </w:tcPr>
          <w:p w:rsidR="00DC0AE3" w:rsidRDefault="00DC0AE3">
            <w:pPr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10.2. Чи задовольняють учнів технології дистанційного та змішаного навчання, що реалізуються у закладі освіти?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3.8</w:t>
            </w:r>
          </w:p>
        </w:tc>
      </w:tr>
      <w:tr w:rsidR="00DC0AE3">
        <w:trPr>
          <w:trHeight w:val="315"/>
        </w:trPr>
        <w:tc>
          <w:tcPr>
            <w:tcW w:w="13726" w:type="dxa"/>
            <w:gridSpan w:val="6"/>
            <w:vAlign w:val="center"/>
          </w:tcPr>
          <w:p w:rsidR="00DC0AE3" w:rsidRDefault="00DC0AE3">
            <w:pPr>
              <w:jc w:val="right"/>
              <w:rPr>
                <w:rFonts w:cs="Times New Roman"/>
                <w:b/>
                <w:bCs/>
                <w:i/>
                <w:iCs/>
                <w:lang w:val="uk-UA"/>
              </w:rPr>
            </w:pPr>
            <w:r>
              <w:rPr>
                <w:rFonts w:cs="Times New Roman"/>
                <w:b/>
                <w:bCs/>
                <w:i/>
                <w:iCs/>
                <w:lang w:val="uk-UA"/>
              </w:rPr>
              <w:t>Загалом за вимогою 3.1.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i/>
                <w:iCs/>
                <w:lang w:val="uk-UA"/>
              </w:rPr>
            </w:pPr>
            <w:r>
              <w:rPr>
                <w:rFonts w:cs="Times New Roman"/>
                <w:b/>
                <w:bCs/>
                <w:i/>
                <w:iCs/>
                <w:lang w:val="uk-UA"/>
              </w:rPr>
              <w:t>3.5</w:t>
            </w:r>
          </w:p>
        </w:tc>
      </w:tr>
      <w:tr w:rsidR="00DC0AE3">
        <w:trPr>
          <w:trHeight w:val="16"/>
        </w:trPr>
        <w:tc>
          <w:tcPr>
            <w:tcW w:w="15071" w:type="dxa"/>
            <w:gridSpan w:val="7"/>
            <w:shd w:val="clear" w:color="auto" w:fill="F7CAAC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 xml:space="preserve">Вимога 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val="uk-UA"/>
              </w:rPr>
              <w:t>3.2. Постійне підвищення професійного рівня і педагогічної майстерності педагогічних працівників</w:t>
            </w:r>
          </w:p>
        </w:tc>
      </w:tr>
      <w:tr w:rsidR="00DC0AE3">
        <w:trPr>
          <w:trHeight w:val="16"/>
        </w:trPr>
        <w:tc>
          <w:tcPr>
            <w:tcW w:w="15071" w:type="dxa"/>
            <w:gridSpan w:val="7"/>
            <w:shd w:val="clear" w:color="auto" w:fill="D9E2F3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u w:val="single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АНКЕТУВАННЯ ПЕДАГОГІЧНИХ ПРАЦІВНИКІВ (</w:t>
            </w:r>
            <w:r>
              <w:rPr>
                <w:rFonts w:cs="Times New Roman"/>
                <w:sz w:val="22"/>
                <w:szCs w:val="22"/>
                <w:lang w:val="uk-UA"/>
              </w:rPr>
              <w:t>35 респондентів)</w:t>
            </w:r>
          </w:p>
        </w:tc>
      </w:tr>
      <w:tr w:rsidR="00DC0AE3">
        <w:trPr>
          <w:cantSplit/>
          <w:trHeight w:val="299"/>
        </w:trPr>
        <w:tc>
          <w:tcPr>
            <w:tcW w:w="1199" w:type="dxa"/>
            <w:vMerge w:val="restart"/>
            <w:vAlign w:val="center"/>
          </w:tcPr>
          <w:p w:rsidR="00DC0AE3" w:rsidRDefault="00DC0AE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3.2.1.1.</w:t>
            </w:r>
          </w:p>
        </w:tc>
        <w:tc>
          <w:tcPr>
            <w:tcW w:w="8579" w:type="dxa"/>
          </w:tcPr>
          <w:p w:rsidR="00DC0AE3" w:rsidRDefault="00DC0AE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</w:rPr>
              <w:t>1. Яку тематику для професійного зростання Ви обирали упродовж останніх 5 років?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11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18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3.1</w:t>
            </w:r>
          </w:p>
        </w:tc>
      </w:tr>
      <w:tr w:rsidR="00DC0AE3">
        <w:trPr>
          <w:cantSplit/>
          <w:trHeight w:val="271"/>
        </w:trPr>
        <w:tc>
          <w:tcPr>
            <w:tcW w:w="1199" w:type="dxa"/>
            <w:vMerge/>
          </w:tcPr>
          <w:p w:rsidR="00DC0AE3" w:rsidRDefault="00DC0AE3">
            <w:pPr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8579" w:type="dxa"/>
          </w:tcPr>
          <w:p w:rsidR="00DC0AE3" w:rsidRDefault="00DC0AE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  <w:t>3</w:t>
            </w: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</w:rPr>
              <w:t>. За якими формами відбувалося підвищення Вашої професійної кваліфікації?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16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9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3.0</w:t>
            </w:r>
          </w:p>
        </w:tc>
      </w:tr>
      <w:tr w:rsidR="00DC0AE3">
        <w:trPr>
          <w:trHeight w:val="271"/>
        </w:trPr>
        <w:tc>
          <w:tcPr>
            <w:tcW w:w="15071" w:type="dxa"/>
            <w:gridSpan w:val="7"/>
            <w:shd w:val="clear" w:color="auto" w:fill="D5DCE4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ФОРМА ВИВЧЕННЯ. ПЕДАГОГІЧНІ ПРАЦІВНИКИ (</w:t>
            </w:r>
            <w:r>
              <w:rPr>
                <w:rFonts w:cs="Times New Roman"/>
                <w:sz w:val="22"/>
                <w:szCs w:val="22"/>
                <w:lang w:val="uk-UA"/>
              </w:rPr>
              <w:t>34 респондени)</w:t>
            </w:r>
          </w:p>
        </w:tc>
      </w:tr>
      <w:tr w:rsidR="00DC0AE3">
        <w:trPr>
          <w:trHeight w:val="271"/>
        </w:trPr>
        <w:tc>
          <w:tcPr>
            <w:tcW w:w="1199" w:type="dxa"/>
            <w:vAlign w:val="center"/>
          </w:tcPr>
          <w:p w:rsidR="00DC0AE3" w:rsidRDefault="00DC0AE3">
            <w:pPr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</w:rPr>
              <w:t>3.2.2.1.</w:t>
            </w:r>
          </w:p>
        </w:tc>
        <w:tc>
          <w:tcPr>
            <w:tcW w:w="8579" w:type="dxa"/>
            <w:vAlign w:val="center"/>
          </w:tcPr>
          <w:p w:rsidR="00DC0AE3" w:rsidRDefault="00DC0AE3">
            <w:pP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color w:val="000000"/>
              </w:rPr>
              <w:t>25. Чи здійснюєте Ви інноваційну освітню діяльність у закладі освіти?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21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13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2.9</w:t>
            </w:r>
          </w:p>
        </w:tc>
      </w:tr>
      <w:tr w:rsidR="00DC0AE3">
        <w:trPr>
          <w:trHeight w:val="271"/>
        </w:trPr>
        <w:tc>
          <w:tcPr>
            <w:tcW w:w="15071" w:type="dxa"/>
            <w:gridSpan w:val="7"/>
            <w:shd w:val="clear" w:color="auto" w:fill="D5DCE4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ЗАСТУПНИКИ КЕРІВНИКА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(</w:t>
            </w:r>
            <w:r>
              <w:rPr>
                <w:rFonts w:cs="Times New Roman"/>
                <w:sz w:val="22"/>
                <w:szCs w:val="22"/>
                <w:lang w:val="uk-UA"/>
              </w:rPr>
              <w:t>3 респондента)</w:t>
            </w:r>
          </w:p>
        </w:tc>
      </w:tr>
      <w:tr w:rsidR="00DC0AE3">
        <w:trPr>
          <w:trHeight w:val="271"/>
        </w:trPr>
        <w:tc>
          <w:tcPr>
            <w:tcW w:w="1199" w:type="dxa"/>
            <w:vAlign w:val="center"/>
          </w:tcPr>
          <w:p w:rsidR="00DC0AE3" w:rsidRDefault="00DC0AE3">
            <w:pPr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</w:rPr>
              <w:t>3.2.2.2.</w:t>
            </w:r>
          </w:p>
        </w:tc>
        <w:tc>
          <w:tcPr>
            <w:tcW w:w="8579" w:type="dxa"/>
            <w:vAlign w:val="bottom"/>
          </w:tcPr>
          <w:p w:rsidR="00DC0AE3" w:rsidRDefault="00DC0AE3">
            <w:pP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color w:val="000000"/>
              </w:rPr>
              <w:t>13. Чи здійснюють педагогічні працівники закладу освіти (філії) експертну діяльність?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4.0</w:t>
            </w:r>
          </w:p>
        </w:tc>
      </w:tr>
      <w:tr w:rsidR="00DC0AE3">
        <w:trPr>
          <w:trHeight w:val="271"/>
        </w:trPr>
        <w:tc>
          <w:tcPr>
            <w:tcW w:w="13726" w:type="dxa"/>
            <w:gridSpan w:val="6"/>
          </w:tcPr>
          <w:p w:rsidR="00DC0AE3" w:rsidRDefault="00DC0AE3">
            <w:pPr>
              <w:jc w:val="right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i/>
                <w:iCs/>
                <w:lang w:val="uk-UA"/>
              </w:rPr>
              <w:t>Загалом за вимогою 3.2.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i/>
                <w:i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i/>
                <w:iCs/>
                <w:lang w:val="uk-UA"/>
              </w:rPr>
              <w:t>3.4</w:t>
            </w:r>
          </w:p>
        </w:tc>
      </w:tr>
      <w:tr w:rsidR="00DC0AE3">
        <w:trPr>
          <w:trHeight w:val="16"/>
        </w:trPr>
        <w:tc>
          <w:tcPr>
            <w:tcW w:w="15071" w:type="dxa"/>
            <w:gridSpan w:val="7"/>
            <w:shd w:val="clear" w:color="auto" w:fill="F7CAAC"/>
          </w:tcPr>
          <w:p w:rsidR="00DC0AE3" w:rsidRDefault="00DC0AE3">
            <w:pPr>
              <w:pStyle w:val="NormalWeb"/>
              <w:spacing w:before="0" w:beforeAutospacing="0" w:after="0" w:afterAutospacing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 xml:space="preserve">Вимога 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3.3. Налагодження співпраці зі здобувачами освіти, їх батьками, працівниками закладу освіти</w:t>
            </w:r>
          </w:p>
        </w:tc>
      </w:tr>
      <w:tr w:rsidR="00DC0AE3">
        <w:trPr>
          <w:trHeight w:val="16"/>
        </w:trPr>
        <w:tc>
          <w:tcPr>
            <w:tcW w:w="15071" w:type="dxa"/>
            <w:gridSpan w:val="7"/>
            <w:shd w:val="clear" w:color="auto" w:fill="D9E2F3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u w:val="single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АНКЕТУВАННЯ УЧНІВ (171</w:t>
            </w:r>
            <w:r>
              <w:rPr>
                <w:rFonts w:cs="Times New Roman"/>
                <w:sz w:val="22"/>
                <w:szCs w:val="22"/>
                <w:lang w:val="uk-UA"/>
              </w:rPr>
              <w:t xml:space="preserve"> респондент)</w:t>
            </w:r>
          </w:p>
        </w:tc>
      </w:tr>
      <w:tr w:rsidR="00DC0AE3">
        <w:trPr>
          <w:trHeight w:val="258"/>
        </w:trPr>
        <w:tc>
          <w:tcPr>
            <w:tcW w:w="1199" w:type="dxa"/>
            <w:vAlign w:val="center"/>
          </w:tcPr>
          <w:p w:rsidR="00DC0AE3" w:rsidRDefault="00DC0AE3">
            <w:pPr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</w:rPr>
              <w:t>3.3.1.1.</w:t>
            </w:r>
          </w:p>
        </w:tc>
        <w:tc>
          <w:tcPr>
            <w:tcW w:w="8579" w:type="dxa"/>
            <w:vAlign w:val="center"/>
          </w:tcPr>
          <w:p w:rsidR="00DC0AE3" w:rsidRDefault="00DC0AE3">
            <w:pP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rFonts w:cs="Times New Roman"/>
                <w:color w:val="000000"/>
              </w:rPr>
              <w:t>29. Чи здійснюєте Ви самооцінювання результатів своєї роботи під часзанять?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33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93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2.9</w:t>
            </w:r>
          </w:p>
        </w:tc>
      </w:tr>
      <w:tr w:rsidR="00DC0AE3">
        <w:trPr>
          <w:trHeight w:val="258"/>
        </w:trPr>
        <w:tc>
          <w:tcPr>
            <w:tcW w:w="15071" w:type="dxa"/>
            <w:gridSpan w:val="7"/>
            <w:shd w:val="clear" w:color="auto" w:fill="D5DCE4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АНКЕТУВАННЯ БАТЬКІВ (</w:t>
            </w:r>
            <w:r>
              <w:rPr>
                <w:rFonts w:cs="Times New Roman"/>
                <w:sz w:val="22"/>
                <w:szCs w:val="22"/>
                <w:lang w:val="uk-UA"/>
              </w:rPr>
              <w:t>270 респондентів</w:t>
            </w: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)</w:t>
            </w:r>
          </w:p>
        </w:tc>
      </w:tr>
      <w:tr w:rsidR="00DC0AE3">
        <w:trPr>
          <w:cantSplit/>
          <w:trHeight w:val="258"/>
        </w:trPr>
        <w:tc>
          <w:tcPr>
            <w:tcW w:w="1199" w:type="dxa"/>
            <w:vMerge w:val="restart"/>
            <w:vAlign w:val="center"/>
          </w:tcPr>
          <w:p w:rsidR="00DC0AE3" w:rsidRDefault="00DC0AE3">
            <w:pPr>
              <w:rPr>
                <w:rFonts w:cs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3.3.2.1.</w:t>
            </w:r>
          </w:p>
        </w:tc>
        <w:tc>
          <w:tcPr>
            <w:tcW w:w="8579" w:type="dxa"/>
          </w:tcPr>
          <w:p w:rsidR="00DC0AE3" w:rsidRDefault="00DC0AE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  <w:t>20</w:t>
            </w: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</w:rPr>
              <w:t>. Педагоги закладу освіти забезпечують зворотній зв’язок із Вами?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154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84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19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13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3.4</w:t>
            </w:r>
          </w:p>
        </w:tc>
      </w:tr>
      <w:tr w:rsidR="00DC0AE3">
        <w:trPr>
          <w:cantSplit/>
          <w:trHeight w:val="271"/>
        </w:trPr>
        <w:tc>
          <w:tcPr>
            <w:tcW w:w="1199" w:type="dxa"/>
            <w:vMerge/>
          </w:tcPr>
          <w:p w:rsidR="00DC0AE3" w:rsidRDefault="00DC0AE3">
            <w:pPr>
              <w:rPr>
                <w:rFonts w:cs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579" w:type="dxa"/>
          </w:tcPr>
          <w:p w:rsidR="00DC0AE3" w:rsidRDefault="00DC0AE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  <w:t>36</w:t>
            </w: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</w:rPr>
              <w:t>. Ви отримуєте інформацію про діяльність закладу освіти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211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45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9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3.7</w:t>
            </w:r>
          </w:p>
        </w:tc>
      </w:tr>
      <w:tr w:rsidR="00DC0AE3">
        <w:trPr>
          <w:trHeight w:val="271"/>
        </w:trPr>
        <w:tc>
          <w:tcPr>
            <w:tcW w:w="15071" w:type="dxa"/>
            <w:gridSpan w:val="7"/>
            <w:shd w:val="clear" w:color="auto" w:fill="D5DCE4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ФОРМА ВИВЧЕННЯ. ПЕДАГОГІЧНІ ПРАЦІВНИКИ (</w:t>
            </w:r>
            <w:r>
              <w:rPr>
                <w:rFonts w:cs="Times New Roman"/>
                <w:sz w:val="22"/>
                <w:szCs w:val="22"/>
                <w:lang w:val="uk-UA"/>
              </w:rPr>
              <w:t>34 респонденти)</w:t>
            </w:r>
          </w:p>
        </w:tc>
      </w:tr>
      <w:tr w:rsidR="00DC0AE3">
        <w:trPr>
          <w:cantSplit/>
          <w:trHeight w:val="271"/>
        </w:trPr>
        <w:tc>
          <w:tcPr>
            <w:tcW w:w="1199" w:type="dxa"/>
            <w:vMerge w:val="restart"/>
            <w:vAlign w:val="center"/>
          </w:tcPr>
          <w:p w:rsidR="00DC0AE3" w:rsidRDefault="00DC0AE3">
            <w:pPr>
              <w:rPr>
                <w:rFonts w:cs="Times New Roman"/>
                <w:b/>
                <w:bCs/>
                <w:color w:val="000000"/>
                <w:lang w:val="uk-UA"/>
              </w:rPr>
            </w:pPr>
            <w:r>
              <w:rPr>
                <w:rFonts w:cs="Times New Roman"/>
                <w:b/>
                <w:bCs/>
                <w:color w:val="000000"/>
              </w:rPr>
              <w:t>3.3.</w:t>
            </w:r>
            <w:r>
              <w:rPr>
                <w:rFonts w:cs="Times New Roman"/>
                <w:b/>
                <w:bCs/>
                <w:color w:val="000000"/>
                <w:lang w:val="uk-UA"/>
              </w:rPr>
              <w:t>1.2.</w:t>
            </w:r>
          </w:p>
          <w:p w:rsidR="00DC0AE3" w:rsidRDefault="00DC0AE3">
            <w:pPr>
              <w:rPr>
                <w:rFonts w:cs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color w:val="000000"/>
              </w:rPr>
              <w:t>3.3.</w:t>
            </w:r>
            <w:r>
              <w:rPr>
                <w:rFonts w:cs="Times New Roman"/>
                <w:b/>
                <w:bCs/>
                <w:color w:val="000000"/>
                <w:lang w:val="uk-UA"/>
              </w:rPr>
              <w:t>2.1.</w:t>
            </w:r>
          </w:p>
        </w:tc>
        <w:tc>
          <w:tcPr>
            <w:tcW w:w="8579" w:type="dxa"/>
            <w:vAlign w:val="center"/>
          </w:tcPr>
          <w:p w:rsidR="00DC0AE3" w:rsidRDefault="00DC0AE3">
            <w:pP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rFonts w:cs="Times New Roman"/>
                <w:color w:val="000000"/>
              </w:rPr>
              <w:t>35. Чи забезпечуєте Ви зворотний зв’язок щодо навчальних досягнень учня?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34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4.0</w:t>
            </w:r>
          </w:p>
        </w:tc>
      </w:tr>
      <w:tr w:rsidR="00DC0AE3">
        <w:trPr>
          <w:cantSplit/>
          <w:trHeight w:val="271"/>
        </w:trPr>
        <w:tc>
          <w:tcPr>
            <w:tcW w:w="1199" w:type="dxa"/>
            <w:vMerge/>
            <w:vAlign w:val="center"/>
          </w:tcPr>
          <w:p w:rsidR="00DC0AE3" w:rsidRDefault="00DC0AE3">
            <w:pPr>
              <w:rPr>
                <w:rFonts w:cs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579" w:type="dxa"/>
            <w:vAlign w:val="center"/>
          </w:tcPr>
          <w:p w:rsidR="00DC0AE3" w:rsidRDefault="00DC0AE3">
            <w:pP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rFonts w:cs="Times New Roman"/>
                <w:color w:val="000000"/>
              </w:rPr>
              <w:t>38. Чи використовуєте Ви індивідуальне або групове консультування учнів під час використання технологій дистанційного навчання?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34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4.0</w:t>
            </w:r>
          </w:p>
        </w:tc>
      </w:tr>
      <w:tr w:rsidR="00DC0AE3">
        <w:trPr>
          <w:cantSplit/>
          <w:trHeight w:val="271"/>
        </w:trPr>
        <w:tc>
          <w:tcPr>
            <w:tcW w:w="1199" w:type="dxa"/>
            <w:vMerge/>
            <w:vAlign w:val="center"/>
          </w:tcPr>
          <w:p w:rsidR="00DC0AE3" w:rsidRDefault="00DC0AE3">
            <w:pPr>
              <w:rPr>
                <w:rFonts w:cs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579" w:type="dxa"/>
            <w:vAlign w:val="center"/>
          </w:tcPr>
          <w:p w:rsidR="00DC0AE3" w:rsidRDefault="00DC0AE3">
            <w:pP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rFonts w:cs="Times New Roman"/>
                <w:color w:val="000000"/>
              </w:rPr>
              <w:t>40. Чи визначено час, розроблено графік такого консультування або спілкування?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34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4.0</w:t>
            </w:r>
          </w:p>
        </w:tc>
      </w:tr>
      <w:tr w:rsidR="00DC0AE3">
        <w:trPr>
          <w:trHeight w:val="16"/>
        </w:trPr>
        <w:tc>
          <w:tcPr>
            <w:tcW w:w="15071" w:type="dxa"/>
            <w:gridSpan w:val="7"/>
            <w:shd w:val="clear" w:color="auto" w:fill="D9E2F3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u w:val="single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АНКЕТУВАННЯ ПЕДАГОГІЧНИХ ПРАЦІВНИКІВ (</w:t>
            </w:r>
            <w:r>
              <w:rPr>
                <w:rFonts w:cs="Times New Roman"/>
                <w:sz w:val="22"/>
                <w:szCs w:val="22"/>
                <w:lang w:val="uk-UA"/>
              </w:rPr>
              <w:t>35 респондентів)</w:t>
            </w:r>
          </w:p>
        </w:tc>
      </w:tr>
      <w:tr w:rsidR="00DC0AE3">
        <w:trPr>
          <w:trHeight w:val="299"/>
        </w:trPr>
        <w:tc>
          <w:tcPr>
            <w:tcW w:w="1199" w:type="dxa"/>
          </w:tcPr>
          <w:p w:rsidR="00DC0AE3" w:rsidRDefault="00DC0AE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3.3.2.1.</w:t>
            </w:r>
          </w:p>
        </w:tc>
        <w:tc>
          <w:tcPr>
            <w:tcW w:w="8579" w:type="dxa"/>
          </w:tcPr>
          <w:p w:rsidR="00DC0AE3" w:rsidRDefault="00DC0AE3">
            <w:pP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  <w:t>28</w:t>
            </w: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</w:rPr>
              <w:t>. Які форми комунікації з батьками Ви використовуєте?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18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9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8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3.3</w:t>
            </w:r>
          </w:p>
        </w:tc>
      </w:tr>
      <w:tr w:rsidR="00DC0AE3">
        <w:trPr>
          <w:trHeight w:val="313"/>
        </w:trPr>
        <w:tc>
          <w:tcPr>
            <w:tcW w:w="1199" w:type="dxa"/>
          </w:tcPr>
          <w:p w:rsidR="00DC0AE3" w:rsidRDefault="00DC0AE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3.3.3.1.</w:t>
            </w:r>
          </w:p>
        </w:tc>
        <w:tc>
          <w:tcPr>
            <w:tcW w:w="8579" w:type="dxa"/>
          </w:tcPr>
          <w:p w:rsidR="00DC0AE3" w:rsidRDefault="00DC0AE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  <w:t>14</w:t>
            </w: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</w:rPr>
              <w:t>. Для оцінювання здобувачів освіти Ви використовуєте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27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3.6</w:t>
            </w:r>
          </w:p>
        </w:tc>
      </w:tr>
      <w:tr w:rsidR="00DC0AE3">
        <w:trPr>
          <w:trHeight w:val="271"/>
        </w:trPr>
        <w:tc>
          <w:tcPr>
            <w:tcW w:w="1199" w:type="dxa"/>
            <w:vAlign w:val="center"/>
          </w:tcPr>
          <w:p w:rsidR="00DC0AE3" w:rsidRDefault="00DC0AE3">
            <w:pPr>
              <w:rPr>
                <w:rFonts w:cs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cs="Times New Roman"/>
                <w:color w:val="000000"/>
              </w:rPr>
              <w:t>3.3.3.1</w:t>
            </w:r>
          </w:p>
        </w:tc>
        <w:tc>
          <w:tcPr>
            <w:tcW w:w="8579" w:type="dxa"/>
          </w:tcPr>
          <w:p w:rsidR="00DC0AE3" w:rsidRDefault="00DC0AE3">
            <w:pPr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color w:val="000000"/>
                <w:lang w:val="uk-UA"/>
              </w:rPr>
              <w:t>17. Як здобувачі освіти дізнаються про критерії, за якими Ви оцінюєте їхні навчальні досягнення?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13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9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7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2.8</w:t>
            </w:r>
          </w:p>
        </w:tc>
      </w:tr>
      <w:tr w:rsidR="00DC0AE3">
        <w:trPr>
          <w:trHeight w:val="271"/>
        </w:trPr>
        <w:tc>
          <w:tcPr>
            <w:tcW w:w="1199" w:type="dxa"/>
          </w:tcPr>
          <w:p w:rsidR="00DC0AE3" w:rsidRDefault="00DC0AE3">
            <w:pPr>
              <w:rPr>
                <w:rFonts w:cs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3.3.3.1.</w:t>
            </w:r>
          </w:p>
        </w:tc>
        <w:tc>
          <w:tcPr>
            <w:tcW w:w="8579" w:type="dxa"/>
          </w:tcPr>
          <w:p w:rsidR="00DC0AE3" w:rsidRDefault="00DC0AE3">
            <w:pP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  <w:t>32</w:t>
            </w: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</w:rPr>
              <w:t>. Психологічний клімат закладу освіти сприяє співпраці педагогів?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3.9</w:t>
            </w:r>
          </w:p>
        </w:tc>
      </w:tr>
      <w:tr w:rsidR="00DC0AE3">
        <w:trPr>
          <w:trHeight w:val="271"/>
        </w:trPr>
        <w:tc>
          <w:tcPr>
            <w:tcW w:w="15071" w:type="dxa"/>
            <w:gridSpan w:val="7"/>
            <w:shd w:val="clear" w:color="auto" w:fill="D5DCE4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ЗАСТУПНИКИ КЕРІВНИКА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(</w:t>
            </w:r>
            <w:r>
              <w:rPr>
                <w:rFonts w:cs="Times New Roman"/>
                <w:sz w:val="22"/>
                <w:szCs w:val="22"/>
                <w:lang w:val="uk-UA"/>
              </w:rPr>
              <w:t>3 респонденти)</w:t>
            </w:r>
          </w:p>
        </w:tc>
      </w:tr>
      <w:tr w:rsidR="00DC0AE3">
        <w:trPr>
          <w:cantSplit/>
          <w:trHeight w:val="271"/>
        </w:trPr>
        <w:tc>
          <w:tcPr>
            <w:tcW w:w="1199" w:type="dxa"/>
            <w:vMerge w:val="restart"/>
            <w:vAlign w:val="center"/>
          </w:tcPr>
          <w:p w:rsidR="00DC0AE3" w:rsidRDefault="00DC0AE3">
            <w:pPr>
              <w:rPr>
                <w:rFonts w:cs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cs="Times New Roman"/>
                <w:color w:val="000000"/>
              </w:rPr>
              <w:t>3.3.3.1</w:t>
            </w:r>
          </w:p>
        </w:tc>
        <w:tc>
          <w:tcPr>
            <w:tcW w:w="8579" w:type="dxa"/>
            <w:vAlign w:val="bottom"/>
          </w:tcPr>
          <w:p w:rsidR="00DC0AE3" w:rsidRDefault="00DC0AE3">
            <w:pP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rFonts w:cs="Times New Roman"/>
                <w:color w:val="000000"/>
              </w:rPr>
              <w:t>15. Чи налагоджена у закладі освіти (філії) співпраця між педагогами?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4.0</w:t>
            </w:r>
          </w:p>
        </w:tc>
      </w:tr>
      <w:tr w:rsidR="00DC0AE3">
        <w:trPr>
          <w:cantSplit/>
          <w:trHeight w:val="271"/>
        </w:trPr>
        <w:tc>
          <w:tcPr>
            <w:tcW w:w="1199" w:type="dxa"/>
            <w:vMerge/>
            <w:vAlign w:val="center"/>
          </w:tcPr>
          <w:p w:rsidR="00DC0AE3" w:rsidRDefault="00DC0AE3">
            <w:pPr>
              <w:rPr>
                <w:rFonts w:cs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579" w:type="dxa"/>
            <w:vAlign w:val="center"/>
          </w:tcPr>
          <w:p w:rsidR="00DC0AE3" w:rsidRDefault="00DC0AE3">
            <w:pP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rFonts w:cs="Times New Roman"/>
                <w:color w:val="000000"/>
              </w:rPr>
              <w:t>16. Чи є така співпраця між педагогами ефективною?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4.0</w:t>
            </w:r>
          </w:p>
        </w:tc>
      </w:tr>
      <w:tr w:rsidR="00DC0AE3">
        <w:trPr>
          <w:cantSplit/>
          <w:trHeight w:val="271"/>
        </w:trPr>
        <w:tc>
          <w:tcPr>
            <w:tcW w:w="1199" w:type="dxa"/>
            <w:vMerge/>
            <w:vAlign w:val="center"/>
          </w:tcPr>
          <w:p w:rsidR="00DC0AE3" w:rsidRDefault="00DC0AE3">
            <w:pPr>
              <w:rPr>
                <w:rFonts w:cs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579" w:type="dxa"/>
            <w:vAlign w:val="center"/>
          </w:tcPr>
          <w:p w:rsidR="00DC0AE3" w:rsidRDefault="00DC0AE3">
            <w:pP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rFonts w:cs="Times New Roman"/>
                <w:color w:val="000000"/>
                <w:lang w:val="uk-UA"/>
              </w:rPr>
              <w:t>17.1. Чи поширюють педагогічні працівники закладу освіти (філії) свій досвід?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4.0</w:t>
            </w:r>
          </w:p>
        </w:tc>
      </w:tr>
      <w:tr w:rsidR="00DC0AE3">
        <w:trPr>
          <w:cantSplit/>
          <w:trHeight w:val="271"/>
        </w:trPr>
        <w:tc>
          <w:tcPr>
            <w:tcW w:w="1199" w:type="dxa"/>
            <w:vMerge/>
            <w:vAlign w:val="center"/>
          </w:tcPr>
          <w:p w:rsidR="00DC0AE3" w:rsidRDefault="00DC0AE3">
            <w:pPr>
              <w:rPr>
                <w:rFonts w:cs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579" w:type="dxa"/>
            <w:vAlign w:val="center"/>
          </w:tcPr>
          <w:p w:rsidR="00DC0AE3" w:rsidRDefault="00DC0AE3">
            <w:pP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rFonts w:cs="Times New Roman"/>
                <w:color w:val="000000"/>
              </w:rPr>
              <w:t>17.2. Чи практикується у закладі освіти (філії) педагогічне наставництво?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4.0</w:t>
            </w:r>
          </w:p>
        </w:tc>
      </w:tr>
      <w:tr w:rsidR="00DC0AE3">
        <w:trPr>
          <w:trHeight w:val="271"/>
        </w:trPr>
        <w:tc>
          <w:tcPr>
            <w:tcW w:w="13726" w:type="dxa"/>
            <w:gridSpan w:val="6"/>
            <w:vAlign w:val="center"/>
          </w:tcPr>
          <w:p w:rsidR="00DC0AE3" w:rsidRDefault="00DC0AE3">
            <w:pPr>
              <w:jc w:val="right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i/>
                <w:iCs/>
                <w:lang w:val="uk-UA"/>
              </w:rPr>
              <w:t>Загалом за вимогою 3.3.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i/>
                <w:i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i/>
                <w:iCs/>
                <w:lang w:val="uk-UA"/>
              </w:rPr>
              <w:t>3.7</w:t>
            </w:r>
          </w:p>
        </w:tc>
      </w:tr>
      <w:tr w:rsidR="00DC0AE3">
        <w:trPr>
          <w:trHeight w:val="16"/>
        </w:trPr>
        <w:tc>
          <w:tcPr>
            <w:tcW w:w="15071" w:type="dxa"/>
            <w:gridSpan w:val="7"/>
            <w:shd w:val="clear" w:color="auto" w:fill="F7CAAC"/>
          </w:tcPr>
          <w:p w:rsidR="00DC0AE3" w:rsidRDefault="00DC0AE3">
            <w:pPr>
              <w:pStyle w:val="NormalWeb"/>
              <w:spacing w:before="0" w:beforeAutospacing="0" w:after="0" w:afterAutospacing="0"/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 xml:space="preserve">Вимога 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val="uk-UA"/>
              </w:rPr>
              <w:t>3.4. Організація педагогічної діяльності та навчання здобувачів освіти на засадах академічної доброчесності</w:t>
            </w:r>
          </w:p>
        </w:tc>
      </w:tr>
      <w:tr w:rsidR="00DC0AE3">
        <w:trPr>
          <w:trHeight w:val="16"/>
        </w:trPr>
        <w:tc>
          <w:tcPr>
            <w:tcW w:w="15071" w:type="dxa"/>
            <w:gridSpan w:val="7"/>
            <w:shd w:val="clear" w:color="auto" w:fill="D9E2F3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u w:val="single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АНКЕТУВАННЯ УЧНІВ (</w:t>
            </w:r>
            <w:r>
              <w:rPr>
                <w:rFonts w:cs="Times New Roman"/>
                <w:sz w:val="22"/>
                <w:szCs w:val="22"/>
                <w:lang w:val="uk-UA"/>
              </w:rPr>
              <w:t xml:space="preserve"> 171 респондент)</w:t>
            </w:r>
          </w:p>
        </w:tc>
      </w:tr>
      <w:tr w:rsidR="00DC0AE3">
        <w:trPr>
          <w:trHeight w:val="313"/>
        </w:trPr>
        <w:tc>
          <w:tcPr>
            <w:tcW w:w="1199" w:type="dxa"/>
          </w:tcPr>
          <w:p w:rsidR="00DC0AE3" w:rsidRDefault="00DC0AE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3.4.2.1.</w:t>
            </w:r>
          </w:p>
        </w:tc>
        <w:tc>
          <w:tcPr>
            <w:tcW w:w="8579" w:type="dxa"/>
          </w:tcPr>
          <w:p w:rsidR="00DC0AE3" w:rsidRDefault="00DC0AE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  <w:t>38</w:t>
            </w: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</w:rPr>
              <w:t>. Проводяться з Вами бесіди про важливість дотримання академічної доброчесності неприпустимість списування та плагіату, необхідності вказувати джерела інформації, які використовуються тощо?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136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15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3.9</w:t>
            </w:r>
          </w:p>
        </w:tc>
      </w:tr>
      <w:tr w:rsidR="00DC0AE3">
        <w:trPr>
          <w:trHeight w:val="16"/>
        </w:trPr>
        <w:tc>
          <w:tcPr>
            <w:tcW w:w="15071" w:type="dxa"/>
            <w:gridSpan w:val="7"/>
            <w:shd w:val="clear" w:color="auto" w:fill="D9E2F3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u w:val="single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АНКЕТУВАННЯ ПЕДАГОГІЧНИХ ПРАЦІВНИКІВ (</w:t>
            </w:r>
            <w:r>
              <w:rPr>
                <w:rFonts w:cs="Times New Roman"/>
                <w:sz w:val="22"/>
                <w:szCs w:val="22"/>
                <w:lang w:val="uk-UA"/>
              </w:rPr>
              <w:t>35 респондентів)</w:t>
            </w:r>
          </w:p>
        </w:tc>
      </w:tr>
      <w:tr w:rsidR="00DC0AE3">
        <w:trPr>
          <w:trHeight w:val="271"/>
        </w:trPr>
        <w:tc>
          <w:tcPr>
            <w:tcW w:w="1199" w:type="dxa"/>
          </w:tcPr>
          <w:p w:rsidR="00DC0AE3" w:rsidRDefault="00DC0AE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3.4.1.1.</w:t>
            </w:r>
          </w:p>
        </w:tc>
        <w:tc>
          <w:tcPr>
            <w:tcW w:w="8579" w:type="dxa"/>
          </w:tcPr>
          <w:p w:rsidR="00DC0AE3" w:rsidRDefault="00DC0AE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  <w:t>24</w:t>
            </w: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</w:rPr>
              <w:t>. Що саме Ви робите для забезпечення академічної доброчесності у своїй професійній діяльності?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7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13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12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2.7</w:t>
            </w:r>
          </w:p>
        </w:tc>
      </w:tr>
      <w:tr w:rsidR="00DC0AE3">
        <w:trPr>
          <w:trHeight w:val="271"/>
        </w:trPr>
        <w:tc>
          <w:tcPr>
            <w:tcW w:w="1199" w:type="dxa"/>
          </w:tcPr>
          <w:p w:rsidR="00DC0AE3" w:rsidRDefault="00DC0AE3">
            <w:pPr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3.4.2.1.</w:t>
            </w:r>
          </w:p>
        </w:tc>
        <w:tc>
          <w:tcPr>
            <w:tcW w:w="8579" w:type="dxa"/>
          </w:tcPr>
          <w:p w:rsidR="00DC0AE3" w:rsidRDefault="00DC0AE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  <w:lang w:val="uk-UA"/>
              </w:rPr>
              <w:t>22</w:t>
            </w:r>
            <w:r>
              <w:rPr>
                <w:rFonts w:cs="Times New Roman"/>
                <w:color w:val="202124"/>
                <w:spacing w:val="3"/>
                <w:sz w:val="22"/>
                <w:szCs w:val="22"/>
                <w:shd w:val="clear" w:color="auto" w:fill="FFFFFF"/>
              </w:rPr>
              <w:t>. Що Ви робите для того, щоб запобігати випадкам порушень академічної доброчесності серед здобувачів освіти (списування, плагіат, фальсифікація тощо)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8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13</w:t>
            </w:r>
          </w:p>
        </w:tc>
        <w:tc>
          <w:tcPr>
            <w:tcW w:w="988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13</w:t>
            </w:r>
          </w:p>
        </w:tc>
        <w:tc>
          <w:tcPr>
            <w:tcW w:w="984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uk-UA"/>
              </w:rPr>
              <w:t>2.8</w:t>
            </w:r>
          </w:p>
        </w:tc>
      </w:tr>
      <w:tr w:rsidR="00DC0AE3">
        <w:trPr>
          <w:trHeight w:val="271"/>
        </w:trPr>
        <w:tc>
          <w:tcPr>
            <w:tcW w:w="13726" w:type="dxa"/>
            <w:gridSpan w:val="6"/>
            <w:vAlign w:val="center"/>
          </w:tcPr>
          <w:p w:rsidR="00DC0AE3" w:rsidRDefault="00DC0AE3">
            <w:pPr>
              <w:jc w:val="right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i/>
                <w:iCs/>
                <w:lang w:val="uk-UA"/>
              </w:rPr>
              <w:t>Загалом за вимогою 3.4.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i/>
                <w:iCs/>
                <w:lang w:val="uk-UA"/>
              </w:rPr>
            </w:pPr>
            <w:r>
              <w:rPr>
                <w:rFonts w:cs="Times New Roman"/>
                <w:b/>
                <w:bCs/>
                <w:i/>
                <w:iCs/>
                <w:lang w:val="uk-UA"/>
              </w:rPr>
              <w:t>3.1</w:t>
            </w:r>
          </w:p>
        </w:tc>
      </w:tr>
      <w:tr w:rsidR="00DC0AE3">
        <w:trPr>
          <w:trHeight w:val="271"/>
        </w:trPr>
        <w:tc>
          <w:tcPr>
            <w:tcW w:w="1199" w:type="dxa"/>
          </w:tcPr>
          <w:p w:rsidR="00DC0AE3" w:rsidRDefault="00DC0AE3">
            <w:pPr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2527" w:type="dxa"/>
            <w:gridSpan w:val="5"/>
          </w:tcPr>
          <w:p w:rsidR="00DC0AE3" w:rsidRDefault="00DC0AE3">
            <w:pPr>
              <w:jc w:val="right"/>
              <w:rPr>
                <w:rFonts w:cs="Times New Roman"/>
                <w:i/>
                <w:iCs/>
              </w:rPr>
            </w:pPr>
            <w:r>
              <w:rPr>
                <w:rFonts w:cs="Times New Roman"/>
                <w:b/>
                <w:bCs/>
                <w:i/>
                <w:iCs/>
                <w:color w:val="FF0000"/>
              </w:rPr>
              <w:t>Загалом за напрямом ІІІ. Педагогічна діяльність педагогічних працівників закладу освіти</w:t>
            </w:r>
          </w:p>
        </w:tc>
        <w:tc>
          <w:tcPr>
            <w:tcW w:w="1345" w:type="dxa"/>
            <w:vAlign w:val="center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i/>
                <w:iCs/>
                <w:color w:val="FF0000"/>
                <w:sz w:val="22"/>
                <w:szCs w:val="22"/>
                <w:lang w:val="uk-UA"/>
              </w:rPr>
            </w:pPr>
            <w:r>
              <w:rPr>
                <w:rFonts w:cs="Times New Roman"/>
                <w:b/>
                <w:bCs/>
                <w:i/>
                <w:iCs/>
                <w:color w:val="FF0000"/>
                <w:lang w:val="uk-UA"/>
              </w:rPr>
              <w:t>3.4</w:t>
            </w:r>
          </w:p>
        </w:tc>
      </w:tr>
    </w:tbl>
    <w:p w:rsidR="00DC0AE3" w:rsidRDefault="00DC0AE3">
      <w:pPr>
        <w:rPr>
          <w:rFonts w:cs="Times New Roman"/>
          <w:vanish/>
        </w:rPr>
      </w:pPr>
    </w:p>
    <w:tbl>
      <w:tblPr>
        <w:tblpPr w:leftFromText="180" w:rightFromText="180" w:vertAnchor="text" w:horzAnchor="margin" w:tblpY="270"/>
        <w:tblW w:w="15230" w:type="dxa"/>
        <w:tblLook w:val="0000" w:firstRow="0" w:lastRow="0" w:firstColumn="0" w:lastColumn="0" w:noHBand="0" w:noVBand="0"/>
      </w:tblPr>
      <w:tblGrid>
        <w:gridCol w:w="13908"/>
        <w:gridCol w:w="1322"/>
      </w:tblGrid>
      <w:tr w:rsidR="00DC0AE3">
        <w:trPr>
          <w:trHeight w:val="271"/>
        </w:trPr>
        <w:tc>
          <w:tcPr>
            <w:tcW w:w="1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eastAsia="uk-UA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val="uk-UA" w:eastAsia="uk-UA"/>
              </w:rPr>
              <w:t>Результати анкетування під час самоооцінювання ІІ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val="en-US" w:eastAsia="uk-UA"/>
              </w:rPr>
              <w:t>I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val="uk-UA" w:eastAsia="uk-UA"/>
              </w:rPr>
              <w:t xml:space="preserve"> Напряму в 202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uk-UA"/>
              </w:rPr>
              <w:t>5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val="uk-UA" w:eastAsia="uk-UA"/>
              </w:rPr>
              <w:t>/2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uk-UA"/>
              </w:rPr>
              <w:t>6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val="uk-UA" w:eastAsia="uk-UA"/>
              </w:rPr>
              <w:t>Оцінка</w:t>
            </w:r>
          </w:p>
        </w:tc>
      </w:tr>
      <w:tr w:rsidR="00DC0AE3">
        <w:trPr>
          <w:trHeight w:val="340"/>
        </w:trPr>
        <w:tc>
          <w:tcPr>
            <w:tcW w:w="1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DC0AE3" w:rsidRDefault="00DC0AE3">
            <w:pPr>
              <w:rPr>
                <w:rFonts w:cs="Times New Roman"/>
                <w:b/>
                <w:bCs/>
                <w:color w:val="4472C4"/>
                <w:sz w:val="26"/>
                <w:szCs w:val="26"/>
                <w:lang w:val="uk-UA" w:eastAsia="uk-UA"/>
              </w:rPr>
            </w:pPr>
            <w:r>
              <w:rPr>
                <w:rFonts w:cs="Times New Roman"/>
                <w:b/>
                <w:bCs/>
                <w:color w:val="4472C4"/>
                <w:sz w:val="26"/>
                <w:szCs w:val="26"/>
                <w:lang w:val="uk-UA" w:eastAsia="uk-UA"/>
              </w:rPr>
              <w:t>НАПРЯМ 3. Педагогічна діяльність педагогічних працівників закладу освіти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DC0AE3">
        <w:trPr>
          <w:trHeight w:val="340"/>
        </w:trPr>
        <w:tc>
          <w:tcPr>
            <w:tcW w:w="1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3" w:rsidRDefault="00DC0AE3">
            <w:pPr>
              <w:rPr>
                <w:rFonts w:cs="Times New Roman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uk-UA" w:eastAsia="uk-UA"/>
              </w:rPr>
              <w:t>3.1. 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val="uk-UA" w:eastAsia="uk-UA"/>
              </w:rPr>
              <w:t>3.5</w:t>
            </w:r>
          </w:p>
        </w:tc>
      </w:tr>
      <w:tr w:rsidR="00DC0AE3">
        <w:trPr>
          <w:trHeight w:val="340"/>
        </w:trPr>
        <w:tc>
          <w:tcPr>
            <w:tcW w:w="1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3" w:rsidRDefault="00DC0AE3">
            <w:pPr>
              <w:rPr>
                <w:rFonts w:cs="Times New Roman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uk-UA" w:eastAsia="uk-UA"/>
              </w:rPr>
              <w:t>3.2. Постійне підвищення професійного рівня і педагогічної майстерності педагогічних працівників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val="uk-UA" w:eastAsia="uk-UA"/>
              </w:rPr>
              <w:t>3.4</w:t>
            </w:r>
          </w:p>
        </w:tc>
      </w:tr>
      <w:tr w:rsidR="00DC0AE3">
        <w:trPr>
          <w:trHeight w:val="340"/>
        </w:trPr>
        <w:tc>
          <w:tcPr>
            <w:tcW w:w="1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3" w:rsidRDefault="00DC0AE3">
            <w:pPr>
              <w:rPr>
                <w:rFonts w:cs="Times New Roman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uk-UA" w:eastAsia="uk-UA"/>
              </w:rPr>
              <w:t>3.3. Налагодження співпраці зі здобувачами освіти, їх батьками, працівниками закладу освіти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val="uk-UA" w:eastAsia="uk-UA"/>
              </w:rPr>
              <w:t>3.7</w:t>
            </w:r>
          </w:p>
        </w:tc>
      </w:tr>
      <w:tr w:rsidR="00DC0AE3">
        <w:trPr>
          <w:trHeight w:val="340"/>
        </w:trPr>
        <w:tc>
          <w:tcPr>
            <w:tcW w:w="1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AE3" w:rsidRDefault="00DC0AE3">
            <w:pPr>
              <w:rPr>
                <w:rFonts w:cs="Times New Roman"/>
                <w:color w:val="FF0000"/>
                <w:sz w:val="22"/>
                <w:szCs w:val="22"/>
                <w:lang w:val="uk-UA" w:eastAsia="uk-UA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uk-UA" w:eastAsia="uk-UA"/>
              </w:rPr>
              <w:t>3.4. Організація педагогічної діяльності та навчання здобувачів освіти на засадах академічної доброчесності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color w:val="FF0000"/>
                <w:sz w:val="22"/>
                <w:szCs w:val="22"/>
                <w:lang w:val="uk-UA" w:eastAsia="uk-UA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val="uk-UA" w:eastAsia="uk-UA"/>
              </w:rPr>
              <w:t>3.1</w:t>
            </w:r>
          </w:p>
        </w:tc>
      </w:tr>
      <w:tr w:rsidR="00DC0AE3">
        <w:trPr>
          <w:trHeight w:val="208"/>
        </w:trPr>
        <w:tc>
          <w:tcPr>
            <w:tcW w:w="1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AE3" w:rsidRDefault="00DC0AE3">
            <w:pPr>
              <w:rPr>
                <w:rFonts w:cs="Times New Roman"/>
                <w:color w:val="FF0000"/>
                <w:sz w:val="14"/>
                <w:szCs w:val="14"/>
                <w:lang w:val="uk-UA" w:eastAsia="uk-UA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AE3" w:rsidRDefault="00DC0AE3">
            <w:pPr>
              <w:jc w:val="center"/>
              <w:rPr>
                <w:rFonts w:cs="Times New Roman"/>
                <w:color w:val="000000"/>
                <w:sz w:val="14"/>
                <w:szCs w:val="14"/>
                <w:lang w:val="uk-UA" w:eastAsia="uk-UA"/>
              </w:rPr>
            </w:pPr>
          </w:p>
        </w:tc>
      </w:tr>
      <w:tr w:rsidR="00DC0AE3">
        <w:trPr>
          <w:trHeight w:val="423"/>
        </w:trPr>
        <w:tc>
          <w:tcPr>
            <w:tcW w:w="1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AE3" w:rsidRDefault="00DC0AE3">
            <w:pPr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uk-UA" w:eastAsia="uk-UA"/>
              </w:rPr>
              <w:t> </w:t>
            </w:r>
            <w:r>
              <w:rPr>
                <w:rFonts w:cs="Times New Roman"/>
                <w:color w:val="FF0000"/>
                <w:lang w:val="uk-UA" w:eastAsia="uk-UA"/>
              </w:rPr>
              <w:t xml:space="preserve"> </w:t>
            </w:r>
            <w:r>
              <w:rPr>
                <w:rFonts w:cs="Times New Roman"/>
                <w:b/>
                <w:bCs/>
                <w:i/>
                <w:iCs/>
                <w:color w:val="FF0000"/>
                <w:sz w:val="28"/>
                <w:szCs w:val="28"/>
                <w:lang w:val="uk-UA" w:eastAsia="uk-UA"/>
              </w:rPr>
              <w:t>Загалом за напрямом 3. Педагогічна діяльність педагогічних працівників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AE3" w:rsidRDefault="00DC0AE3">
            <w:pPr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cs="Times New Roman"/>
                <w:b/>
                <w:bCs/>
                <w:i/>
                <w:iCs/>
                <w:color w:val="FF0000"/>
                <w:sz w:val="28"/>
                <w:szCs w:val="28"/>
                <w:lang w:val="uk-UA" w:eastAsia="uk-UA"/>
              </w:rPr>
              <w:t>3.4 </w:t>
            </w:r>
          </w:p>
        </w:tc>
      </w:tr>
    </w:tbl>
    <w:p w:rsidR="00DC0AE3" w:rsidRDefault="00DC0AE3">
      <w:pPr>
        <w:rPr>
          <w:rFonts w:cs="Times New Roman"/>
          <w:sz w:val="6"/>
          <w:szCs w:val="6"/>
          <w:lang w:val="uk-UA"/>
        </w:rPr>
      </w:pPr>
    </w:p>
    <w:p w:rsidR="00DC0AE3" w:rsidRDefault="00DC0AE3">
      <w:pPr>
        <w:rPr>
          <w:rFonts w:cs="Times New Roman"/>
          <w:sz w:val="6"/>
          <w:szCs w:val="6"/>
          <w:lang w:val="uk-UA"/>
        </w:rPr>
      </w:pPr>
    </w:p>
    <w:p w:rsidR="00DC0AE3" w:rsidRDefault="00DC0AE3">
      <w:pPr>
        <w:rPr>
          <w:rFonts w:cs="Times New Roman"/>
          <w:b/>
          <w:bCs/>
        </w:rPr>
      </w:pPr>
    </w:p>
    <w:p w:rsidR="00DC0AE3" w:rsidRDefault="00DC0AE3">
      <w:pPr>
        <w:rPr>
          <w:rFonts w:cs="Times New Roman"/>
          <w:b/>
          <w:bCs/>
        </w:rPr>
      </w:pPr>
    </w:p>
    <w:p w:rsidR="00DC0AE3" w:rsidRDefault="00DC0AE3">
      <w:pPr>
        <w:rPr>
          <w:rFonts w:cs="Times New Roman"/>
          <w:b/>
          <w:bCs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30pt;margin-top:6pt;width:71.5pt;height:29pt;z-index:-251658240;mso-wrap-edited:f">
            <v:imagedata r:id="rId4" o:title="" blacklevel="3932f"/>
          </v:shape>
        </w:pict>
      </w:r>
    </w:p>
    <w:p w:rsidR="00DC0AE3" w:rsidRDefault="00DC0AE3">
      <w:pPr>
        <w:rPr>
          <w:rFonts w:cs="Times New Roman"/>
        </w:rPr>
      </w:pPr>
      <w:r>
        <w:rPr>
          <w:rFonts w:cs="Times New Roman"/>
          <w:b/>
          <w:bCs/>
        </w:rPr>
        <w:t>Заступник директора з НВР                                                                                                                                      Людмила ПАНЧЕНКО</w:t>
      </w:r>
    </w:p>
    <w:p w:rsidR="00DC0AE3" w:rsidRDefault="00DC0AE3">
      <w:pPr>
        <w:rPr>
          <w:rFonts w:cs="Times New Roman"/>
          <w:sz w:val="6"/>
          <w:szCs w:val="6"/>
        </w:rPr>
      </w:pPr>
    </w:p>
    <w:sectPr w:rsidR="00DC0AE3" w:rsidSect="00DC0AE3">
      <w:pgSz w:w="16840" w:h="11900" w:orient="landscape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defaultTabStop w:val="708"/>
  <w:hyphenationZone w:val="425"/>
  <w:doNotHyphenateCaps/>
  <w:drawingGridHorizontalSpacing w:val="120"/>
  <w:drawingGridVerticalSpacing w:val="381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0AE3"/>
    <w:rsid w:val="00DC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216</TotalTime>
  <Pages>4</Pages>
  <Words>1048</Words>
  <Characters>5979</Characters>
  <Application>Microsoft Office Word</Application>
  <DocSecurity>0</DocSecurity>
  <Lines>0</Lines>
  <Paragraphs>0</Paragraphs>
  <ScaleCrop>false</ScaleCrop>
  <Company>UkraineHouse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tcherevatencko@gmail.com</dc:creator>
  <cp:keywords/>
  <dc:description/>
  <cp:lastModifiedBy>Lana</cp:lastModifiedBy>
  <cp:revision>22</cp:revision>
  <cp:lastPrinted>2026-05-22T08:33:00Z</cp:lastPrinted>
  <dcterms:created xsi:type="dcterms:W3CDTF">2025-04-25T06:46:00Z</dcterms:created>
  <dcterms:modified xsi:type="dcterms:W3CDTF">2026-07-21T11:03:00Z</dcterms:modified>
</cp:coreProperties>
</file>