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 xml:space="preserve">ДОДАТОК </w:t>
      </w:r>
      <w:r>
        <w:rPr>
          <w:rFonts w:ascii="Times New Roman" w:hAnsi="Times New Roman" w:cs="Times New Roman"/>
          <w:b/>
          <w:bCs/>
          <w:lang w:val="ru-RU"/>
        </w:rPr>
        <w:t>3</w:t>
      </w:r>
    </w:p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 висновку про результати самооцінювання</w:t>
      </w:r>
    </w:p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внутрішньої системи забезпечення якості освіти</w:t>
      </w:r>
    </w:p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«Науковому ліцеї імені Анатолія Лигуна»</w:t>
      </w:r>
    </w:p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Кам’янської міської ради Дніпропетровської області</w:t>
      </w:r>
    </w:p>
    <w:p w:rsidR="002626DE" w:rsidRDefault="002626DE">
      <w:pPr>
        <w:spacing w:line="240" w:lineRule="auto"/>
        <w:ind w:left="9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2024/2025 н.р.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6DE" w:rsidRDefault="002626D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КВАЛІМЕТРІЯ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самооцінювання ІІ напряму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Система оцінювання здобувачів освіти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»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на основі анкетування</w:t>
      </w:r>
    </w:p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2024/2025 н.р.</w:t>
      </w:r>
    </w:p>
    <w:p w:rsidR="002626DE" w:rsidRDefault="002626DE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  <w:t>Анкетування відбулося у</w:t>
      </w:r>
      <w:r>
        <w:rPr>
          <w:rFonts w:ascii="Times New Roman" w:hAnsi="Times New Roman" w:cs="Times New Roman"/>
          <w:b/>
          <w:bCs/>
        </w:rPr>
        <w:t xml:space="preserve"> квітні-травні 2025</w:t>
      </w:r>
      <w:r>
        <w:rPr>
          <w:rFonts w:ascii="Times New Roman" w:hAnsi="Times New Roman" w:cs="Times New Roman"/>
        </w:rPr>
        <w:t xml:space="preserve"> року.</w:t>
      </w:r>
    </w:p>
    <w:p w:rsidR="002626DE" w:rsidRDefault="002626DE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опитуванні взяли участь </w:t>
      </w:r>
      <w:r>
        <w:rPr>
          <w:rFonts w:ascii="Times New Roman" w:hAnsi="Times New Roman" w:cs="Times New Roman"/>
          <w:b/>
          <w:bCs/>
        </w:rPr>
        <w:t>429</w:t>
      </w:r>
      <w:r>
        <w:rPr>
          <w:rFonts w:ascii="Times New Roman" w:hAnsi="Times New Roman" w:cs="Times New Roman"/>
        </w:rPr>
        <w:t xml:space="preserve"> респондентів: </w:t>
      </w:r>
      <w:r>
        <w:rPr>
          <w:rFonts w:ascii="Times New Roman" w:hAnsi="Times New Roman" w:cs="Times New Roman"/>
          <w:b/>
          <w:bCs/>
        </w:rPr>
        <w:t>183</w:t>
      </w:r>
      <w:r>
        <w:rPr>
          <w:rFonts w:ascii="Times New Roman" w:hAnsi="Times New Roman" w:cs="Times New Roman"/>
        </w:rPr>
        <w:t xml:space="preserve"> учні, </w:t>
      </w:r>
      <w:r>
        <w:rPr>
          <w:rFonts w:ascii="Times New Roman" w:hAnsi="Times New Roman" w:cs="Times New Roman"/>
          <w:b/>
          <w:bCs/>
        </w:rPr>
        <w:t>224</w:t>
      </w:r>
      <w:r>
        <w:rPr>
          <w:rFonts w:ascii="Times New Roman" w:hAnsi="Times New Roman" w:cs="Times New Roman"/>
        </w:rPr>
        <w:t xml:space="preserve"> батьк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та</w:t>
      </w:r>
      <w:r>
        <w:rPr>
          <w:rFonts w:ascii="Times New Roman" w:hAnsi="Times New Roman" w:cs="Times New Roman"/>
          <w:b/>
          <w:bCs/>
        </w:rPr>
        <w:t xml:space="preserve"> 22</w:t>
      </w:r>
      <w:r>
        <w:rPr>
          <w:rFonts w:ascii="Times New Roman" w:hAnsi="Times New Roman" w:cs="Times New Roman"/>
        </w:rPr>
        <w:t xml:space="preserve"> педагогічних працівник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>.</w:t>
      </w:r>
    </w:p>
    <w:p w:rsidR="002626DE" w:rsidRDefault="002626DE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визначення рівня освітньої діяльності використовували шкалу рівня освітньої діяльності наведену в таблиці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1.</w:t>
      </w:r>
    </w:p>
    <w:p w:rsidR="002626DE" w:rsidRDefault="002626DE">
      <w:pPr>
        <w:spacing w:before="120" w:after="120"/>
        <w:ind w:left="5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Таблиця 1</w:t>
      </w:r>
    </w:p>
    <w:p w:rsidR="002626DE" w:rsidRDefault="002626DE">
      <w:pPr>
        <w:spacing w:line="240" w:lineRule="auto"/>
        <w:ind w:left="5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Шкала визначення рівня якості освітньої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6DE" w:rsidRDefault="002626DE">
      <w:pPr>
        <w:spacing w:line="240" w:lineRule="auto"/>
        <w:ind w:left="56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topFromText="180" w:bottomFromText="180" w:vertAnchor="text" w:tblpX="2884"/>
        <w:tblW w:w="888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75"/>
        <w:gridCol w:w="2375"/>
        <w:gridCol w:w="2089"/>
        <w:gridCol w:w="2050"/>
      </w:tblGrid>
      <w:tr w:rsidR="002626DE">
        <w:trPr>
          <w:trHeight w:val="34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1,0 - 1,65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1,66 - 2,65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2,66 -3,60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3,61 - 4,0</w:t>
            </w:r>
          </w:p>
        </w:tc>
      </w:tr>
      <w:tr w:rsidR="002626DE">
        <w:trPr>
          <w:trHeight w:val="52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низький рівень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рівень, що вимагає покращення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достатній рівень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високий рівень</w:t>
            </w:r>
          </w:p>
        </w:tc>
      </w:tr>
    </w:tbl>
    <w:p w:rsidR="002626DE" w:rsidRDefault="002626DE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2626DE" w:rsidRDefault="002626DE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:rsidR="002626DE" w:rsidRDefault="002626DE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4472C4"/>
          <w:sz w:val="28"/>
          <w:szCs w:val="28"/>
        </w:rPr>
        <w:t xml:space="preserve">НАПРЯМ ОЦІНЮВАННЯ </w:t>
      </w:r>
      <w:r>
        <w:rPr>
          <w:rFonts w:ascii="Times New Roman" w:hAnsi="Times New Roman" w:cs="Times New Roman"/>
          <w:b/>
          <w:bCs/>
          <w:color w:val="4472C4"/>
          <w:sz w:val="28"/>
          <w:szCs w:val="28"/>
          <w:lang w:val="uk-UA"/>
        </w:rPr>
        <w:t>ІІ «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Система оцінювання здобувачів освіти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»</w:t>
      </w:r>
    </w:p>
    <w:p w:rsidR="002626DE" w:rsidRDefault="002626DE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color w:val="4472C4"/>
          <w:sz w:val="28"/>
          <w:szCs w:val="28"/>
          <w:u w:val="single"/>
        </w:rPr>
      </w:pPr>
    </w:p>
    <w:tbl>
      <w:tblPr>
        <w:tblW w:w="15304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05"/>
        <w:gridCol w:w="8089"/>
        <w:gridCol w:w="1121"/>
        <w:gridCol w:w="1121"/>
        <w:gridCol w:w="1121"/>
        <w:gridCol w:w="1109"/>
        <w:gridCol w:w="1438"/>
      </w:tblGrid>
      <w:tr w:rsidR="002626DE">
        <w:trPr>
          <w:cantSplit/>
          <w:trHeight w:val="510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Ідикатор</w:t>
            </w:r>
          </w:p>
        </w:tc>
        <w:tc>
          <w:tcPr>
            <w:tcW w:w="80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Питання анкети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Кількість відповідей за балами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Рівень освітньої діяльності</w:t>
            </w:r>
          </w:p>
        </w:tc>
      </w:tr>
      <w:tr w:rsidR="002626DE">
        <w:trPr>
          <w:cantSplit/>
          <w:trHeight w:val="30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6DE" w:rsidRDefault="0026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6DE" w:rsidRDefault="0026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бали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бали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бали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бал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6DE" w:rsidRDefault="002626DE">
            <w:pPr>
              <w:rPr>
                <w:rFonts w:ascii="Times New Roman" w:hAnsi="Times New Roman" w:cs="Times New Roman"/>
              </w:rPr>
            </w:pP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Вимога 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УЧНІВ (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183</w:t>
            </w:r>
            <w:r>
              <w:rPr>
                <w:rFonts w:ascii="Times New Roman" w:hAnsi="Times New Roman" w:cs="Times New Roman"/>
              </w:rPr>
              <w:t>_ респондент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2.1.1.1.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25. Ви отримуєте інформацію про критерії, правила і процедури оцінювання навчальних досягнень?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3,7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2.1.1.2.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28. Наскільки доступно вчителі пояснюють та аргументують виставлення оцінок?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3,4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2.1.3.1.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27. Наскільки вчителі справедливо оцінюють Ваші навчальні досягнення?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3,2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БАТЬКІВ (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224</w:t>
            </w:r>
            <w:r>
              <w:rPr>
                <w:rFonts w:ascii="Times New Roman" w:hAnsi="Times New Roman" w:cs="Times New Roman"/>
              </w:rPr>
              <w:t>_ респонденти)</w:t>
            </w:r>
          </w:p>
        </w:tc>
      </w:tr>
      <w:tr w:rsidR="002626DE">
        <w:trPr>
          <w:trHeight w:val="51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2.1.1.1.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16. Ви отримуєте інформацію про критерії, правила і процедури оцінювання навчальних досягнень учнів?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3,7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2.1.3.1.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15. Учителі справедливо оцінюють навчальні досягнення Вашої дитини?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159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3,3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ПЕДАГОГІЧНИХ ПРАЦІВНИКІВ (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22</w:t>
            </w:r>
            <w:r>
              <w:rPr>
                <w:rFonts w:ascii="Times New Roman" w:hAnsi="Times New Roman" w:cs="Times New Roman"/>
              </w:rPr>
              <w:t>__ респонденти)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2.1.1.1.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17. Як здобувачі освіти дізнаються про критерії, за якими Ви оцінюєте їх навчальні досягнення?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3,8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Вимога 2.2. Застосування внутрішнього моніторингу, що передбачає систематичне відстеження та коригування результатів навчання кожного здобувача освіт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УЧНІВ( __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183</w:t>
            </w:r>
            <w:r>
              <w:rPr>
                <w:rFonts w:ascii="Times New Roman" w:hAnsi="Times New Roman" w:cs="Times New Roman"/>
                <w:b/>
                <w:bCs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респондент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30. В яких формах Ви, як правило, отримуєте зворотн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й зв’язок від вчителів щодо Вашого навчання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3,2 </w:t>
            </w:r>
          </w:p>
        </w:tc>
      </w:tr>
      <w:tr w:rsidR="002626DE">
        <w:trPr>
          <w:trHeight w:val="162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31. У 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Науковому ліцеї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оцінюють Ваші навчальні досягнення з метою: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-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відстеження вашого індивідуального прогресу;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-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визначення ваших знань, умінь і навичок;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-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для відтворення матеріалу підручника;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мені невідомо, з якою метою;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оцінка використовується як інструмент покарання.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ПЕДАГОГІЧНИХ ПРАЦІВНИКІВ (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22</w:t>
            </w:r>
            <w:r>
              <w:rPr>
                <w:rFonts w:ascii="Times New Roman" w:hAnsi="Times New Roman" w:cs="Times New Roman"/>
              </w:rPr>
              <w:t>__ респонденти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12. Яку підтримку Ви надаєте здобувачам освіти 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їхньому навчанні?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2,9 </w:t>
            </w:r>
          </w:p>
        </w:tc>
      </w:tr>
      <w:tr w:rsidR="002626DE">
        <w:trPr>
          <w:cantSplit/>
          <w:trHeight w:val="361"/>
        </w:trPr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14. Для оцінювання здобувачів освіти Ви використовуєте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2,8 </w:t>
            </w:r>
          </w:p>
        </w:tc>
      </w:tr>
      <w:tr w:rsidR="002626DE">
        <w:trPr>
          <w:cantSplit/>
          <w:trHeight w:val="258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поточне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3,8</w:t>
            </w:r>
          </w:p>
        </w:tc>
      </w:tr>
      <w:tr w:rsidR="002626DE">
        <w:trPr>
          <w:cantSplit/>
          <w:trHeight w:val="285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формувальне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3,8</w:t>
            </w:r>
          </w:p>
        </w:tc>
      </w:tr>
      <w:tr w:rsidR="002626DE">
        <w:trPr>
          <w:cantSplit/>
          <w:trHeight w:val="312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самооцінювання учнями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3,3</w:t>
            </w:r>
          </w:p>
        </w:tc>
      </w:tr>
      <w:tr w:rsidR="002626DE">
        <w:trPr>
          <w:cantSplit/>
          <w:trHeight w:val="319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взаємне оцінювання учнями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2,7</w:t>
            </w:r>
          </w:p>
        </w:tc>
      </w:tr>
      <w:tr w:rsidR="002626DE">
        <w:trPr>
          <w:cantSplit/>
          <w:trHeight w:val="285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 xml:space="preserve">підсумкове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3,5</w:t>
            </w:r>
          </w:p>
        </w:tc>
      </w:tr>
      <w:tr w:rsidR="002626DE">
        <w:trPr>
          <w:cantSplit/>
          <w:trHeight w:val="310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інше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21. Чи спостерігаєте Ви особистісний поступ здобувачів освіти? З чим він пов’язаний?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3,0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Вимога 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УЧНІВ (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183</w:t>
            </w:r>
            <w:r>
              <w:rPr>
                <w:rFonts w:ascii="Times New Roman" w:hAnsi="Times New Roman" w:cs="Times New Roman"/>
              </w:rPr>
              <w:t>__ респондент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2.3.1.1.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24. Наскільки Ви погоджуєтеся з наступними твердженнями: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3,4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- вчителі мене підтримують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3,3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- вчителі вірять у мене і мої успіхи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-вчителі мене поважають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моє прохання вчителі мені допомагають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3,4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2.3.1.2.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32. Від кого (чого) залежать Ваші результати навчання?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1,3 </w:t>
            </w:r>
          </w:p>
        </w:tc>
      </w:tr>
      <w:tr w:rsidR="002626DE">
        <w:trPr>
          <w:trHeight w:val="2385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2.3.1.2.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35. Укажіть твердження, з яким Ви найбільше погоджуєтес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: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highlight w:val="white"/>
              </w:rPr>
              <w:t>я відповідально ставлюс</w:t>
            </w:r>
            <w:r>
              <w:rPr>
                <w:rFonts w:ascii="Times New Roman" w:hAnsi="Times New Roman" w:cs="Times New Roman"/>
                <w:highlight w:val="white"/>
                <w:lang w:val="uk-UA"/>
              </w:rPr>
              <w:t>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до навчання, усвідомлюю його важливість для подальшого життя, </w:t>
            </w:r>
            <w:r>
              <w:rPr>
                <w:rFonts w:ascii="Times New Roman" w:hAnsi="Times New Roman" w:cs="Times New Roman"/>
                <w:highlight w:val="white"/>
                <w:lang w:val="uk-UA"/>
              </w:rPr>
              <w:t>ліцей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цю відповідальність розвиває;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uk-UA"/>
              </w:rPr>
              <w:t xml:space="preserve">-  </w:t>
            </w:r>
            <w:r>
              <w:rPr>
                <w:rFonts w:ascii="Times New Roman" w:hAnsi="Times New Roman" w:cs="Times New Roman"/>
                <w:highlight w:val="white"/>
              </w:rPr>
              <w:t>я відповідально ставлюсь до навчання, усвідомлюю його важливість для подальшого життя, але школа цю відповідальність не розвиває;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освітній процес у </w:t>
            </w:r>
            <w:r>
              <w:rPr>
                <w:rFonts w:ascii="Times New Roman" w:hAnsi="Times New Roman" w:cs="Times New Roman"/>
                <w:highlight w:val="white"/>
                <w:lang w:val="uk-UA"/>
              </w:rPr>
              <w:t>ліцеї</w:t>
            </w:r>
            <w:r>
              <w:rPr>
                <w:rFonts w:ascii="Times New Roman" w:hAnsi="Times New Roman" w:cs="Times New Roman"/>
                <w:highlight w:val="white"/>
              </w:rPr>
              <w:t xml:space="preserve"> не сприяє відповідальному ставленню до навчання, відповідально ставлюся до вивчення деяких предметів;</w:t>
            </w:r>
          </w:p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uk-UA"/>
              </w:rPr>
              <w:t>-я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вважаю, що </w:t>
            </w:r>
            <w:r>
              <w:rPr>
                <w:rFonts w:ascii="Times New Roman" w:hAnsi="Times New Roman" w:cs="Times New Roman"/>
                <w:highlight w:val="white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highlight w:val="white"/>
              </w:rPr>
              <w:t>не готує випускника до життя, тому у мене відповідальність за результати навчання відсутня.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149 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24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3,7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29. Чи здійснюєте ви самооцінювання результатів своєї роботи під час занять?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3,0 </w:t>
            </w:r>
          </w:p>
        </w:tc>
      </w:tr>
      <w:tr w:rsidR="002626DE">
        <w:trPr>
          <w:trHeight w:val="270"/>
        </w:trPr>
        <w:tc>
          <w:tcPr>
            <w:tcW w:w="15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АНКЕТУВАННЯ ПЕДАГОГІЧНИХ ПРАЦІВНИКІВ (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22</w:t>
            </w:r>
            <w:r>
              <w:rPr>
                <w:rFonts w:ascii="Times New Roman" w:hAnsi="Times New Roman" w:cs="Times New Roman"/>
              </w:rPr>
              <w:t>___ респонденти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626DE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2.3.1.1.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12. Яку підтримку Ви надаєте здобувачам освіти у їхньому навчанні?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2,9</w:t>
            </w:r>
          </w:p>
        </w:tc>
      </w:tr>
      <w:tr w:rsidR="002626DE">
        <w:trPr>
          <w:cantSplit/>
          <w:trHeight w:val="353"/>
        </w:trPr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2.3.2.1.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14. Для оцінювання здобувачів освіти Ви використовуєте</w:t>
            </w: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,8 </w:t>
            </w:r>
          </w:p>
        </w:tc>
      </w:tr>
      <w:tr w:rsidR="002626DE">
        <w:trPr>
          <w:cantSplit/>
          <w:trHeight w:val="207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поточне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3,8</w:t>
            </w:r>
          </w:p>
        </w:tc>
      </w:tr>
      <w:tr w:rsidR="002626DE">
        <w:trPr>
          <w:cantSplit/>
          <w:trHeight w:val="285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формувальне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3,8</w:t>
            </w:r>
          </w:p>
        </w:tc>
      </w:tr>
      <w:tr w:rsidR="002626DE">
        <w:trPr>
          <w:cantSplit/>
          <w:trHeight w:val="190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самооцінювання учнями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3,3</w:t>
            </w:r>
          </w:p>
        </w:tc>
      </w:tr>
      <w:tr w:rsidR="002626DE">
        <w:trPr>
          <w:cantSplit/>
          <w:trHeight w:val="284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взаємне оцінювання учнями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2,7</w:t>
            </w:r>
          </w:p>
        </w:tc>
      </w:tr>
      <w:tr w:rsidR="002626DE">
        <w:trPr>
          <w:cantSplit/>
          <w:trHeight w:val="221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 xml:space="preserve">підсумкове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3,5</w:t>
            </w:r>
          </w:p>
        </w:tc>
      </w:tr>
      <w:tr w:rsidR="002626DE">
        <w:trPr>
          <w:cantSplit/>
          <w:trHeight w:val="224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  <w:lang w:val="uk-UA"/>
              </w:rPr>
              <w:t>інше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626DE">
        <w:trPr>
          <w:trHeight w:val="270"/>
        </w:trPr>
        <w:tc>
          <w:tcPr>
            <w:tcW w:w="138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626DE">
        <w:trPr>
          <w:trHeight w:val="270"/>
        </w:trPr>
        <w:tc>
          <w:tcPr>
            <w:tcW w:w="138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Загалом за напрямом ІІ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Система оцінювання здобувачів освіти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3,2 </w:t>
            </w:r>
          </w:p>
        </w:tc>
      </w:tr>
    </w:tbl>
    <w:p w:rsidR="002626DE" w:rsidRDefault="002626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626DE" w:rsidRDefault="00262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26DE" w:rsidRDefault="002626D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5060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15"/>
        <w:gridCol w:w="1545"/>
      </w:tblGrid>
      <w:tr w:rsidR="002626DE">
        <w:trPr>
          <w:trHeight w:val="270"/>
        </w:trPr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Результати анкетування під час самоооцінювання ІІ напряму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Система оцінювання здобувачів освіти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 2024/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Оцінка</w:t>
            </w:r>
          </w:p>
        </w:tc>
      </w:tr>
      <w:tr w:rsidR="002626DE">
        <w:trPr>
          <w:trHeight w:val="270"/>
        </w:trPr>
        <w:tc>
          <w:tcPr>
            <w:tcW w:w="13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rPr>
                <w:rFonts w:ascii="Times New Roman" w:hAnsi="Times New Roman" w:cs="Times New Roman"/>
                <w:b/>
                <w:bCs/>
                <w:color w:val="4472C4"/>
              </w:rPr>
            </w:pPr>
            <w:r>
              <w:rPr>
                <w:rFonts w:ascii="Times New Roman" w:hAnsi="Times New Roman" w:cs="Times New Roman"/>
                <w:b/>
                <w:bCs/>
                <w:color w:val="4472C4"/>
              </w:rPr>
              <w:t>НАПРЯМ ІІ. Система оцінювання здобувачів освіти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626DE">
        <w:trPr>
          <w:trHeight w:val="285"/>
        </w:trPr>
        <w:tc>
          <w:tcPr>
            <w:tcW w:w="13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ind w:left="14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3,5 </w:t>
            </w:r>
          </w:p>
        </w:tc>
      </w:tr>
      <w:tr w:rsidR="002626DE">
        <w:trPr>
          <w:trHeight w:val="540"/>
        </w:trPr>
        <w:tc>
          <w:tcPr>
            <w:tcW w:w="13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26DE" w:rsidRDefault="002626DE">
            <w:pPr>
              <w:spacing w:line="240" w:lineRule="auto"/>
              <w:ind w:left="14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3,1 </w:t>
            </w:r>
          </w:p>
        </w:tc>
      </w:tr>
      <w:tr w:rsidR="002626DE">
        <w:trPr>
          <w:trHeight w:val="540"/>
        </w:trPr>
        <w:tc>
          <w:tcPr>
            <w:tcW w:w="13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2,8 </w:t>
            </w:r>
          </w:p>
        </w:tc>
      </w:tr>
      <w:tr w:rsidR="002626DE">
        <w:trPr>
          <w:trHeight w:val="270"/>
        </w:trPr>
        <w:tc>
          <w:tcPr>
            <w:tcW w:w="13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Загалом за напрямом ІІ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FF0000"/>
              </w:rPr>
              <w:t>Система оцінювання здобувачів освіти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626DE" w:rsidRDefault="002626DE">
            <w:pPr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3,2 </w:t>
            </w:r>
          </w:p>
        </w:tc>
      </w:tr>
    </w:tbl>
    <w:p w:rsidR="002626DE" w:rsidRDefault="002626DE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626DE" w:rsidRDefault="002626DE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626DE" w:rsidRDefault="002626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Заступник директора з НВР                                                                                                                                                                      Людмила ПАНЧЕНКО</w:t>
      </w:r>
    </w:p>
    <w:p w:rsidR="002626DE" w:rsidRDefault="002626DE">
      <w:pPr>
        <w:rPr>
          <w:rFonts w:ascii="Times New Roman" w:hAnsi="Times New Roman" w:cs="Times New Roman"/>
          <w:lang w:val="ru-RU"/>
        </w:rPr>
      </w:pPr>
    </w:p>
    <w:sectPr w:rsidR="002626DE" w:rsidSect="002626DE">
      <w:pgSz w:w="16834" w:h="11909" w:orient="landscape"/>
      <w:pgMar w:top="708" w:right="682" w:bottom="716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8B"/>
    <w:multiLevelType w:val="hybridMultilevel"/>
    <w:tmpl w:val="48EAB3A0"/>
    <w:lvl w:ilvl="0" w:tplc="083C3FB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6DE"/>
    <w:rsid w:val="002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lang w:val="uk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uk" w:eastAsia="x-non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uk" w:eastAsia="x-none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uk" w:eastAsia="x-none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bCs/>
      <w:sz w:val="28"/>
      <w:szCs w:val="28"/>
      <w:lang w:val="uk" w:eastAsia="x-none"/>
    </w:rPr>
  </w:style>
  <w:style w:type="character" w:customStyle="1" w:styleId="Heading5Char">
    <w:name w:val="Heading 5 Char"/>
    <w:basedOn w:val="DefaultParagraphFont"/>
    <w:link w:val="Heading5"/>
    <w:uiPriority w:val="99"/>
    <w:rPr>
      <w:b/>
      <w:bCs/>
      <w:i/>
      <w:iCs/>
      <w:sz w:val="26"/>
      <w:szCs w:val="26"/>
      <w:lang w:val="uk" w:eastAsia="x-none"/>
    </w:rPr>
  </w:style>
  <w:style w:type="character" w:customStyle="1" w:styleId="Heading6Char">
    <w:name w:val="Heading 6 Char"/>
    <w:basedOn w:val="DefaultParagraphFont"/>
    <w:link w:val="Heading6"/>
    <w:uiPriority w:val="99"/>
    <w:rPr>
      <w:b/>
      <w:bCs/>
      <w:lang w:val="uk" w:eastAsia="x-none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uk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val="uk" w:eastAsia="x-none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825</Words>
  <Characters>4704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7</cp:revision>
  <cp:lastPrinted>2025-06-27T12:13:00Z</cp:lastPrinted>
  <dcterms:created xsi:type="dcterms:W3CDTF">2025-06-23T07:29:00Z</dcterms:created>
  <dcterms:modified xsi:type="dcterms:W3CDTF">2025-09-23T10:44:00Z</dcterms:modified>
</cp:coreProperties>
</file>