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D2" w:rsidRDefault="003F6ED2">
      <w:pPr>
        <w:ind w:left="5954"/>
        <w:rPr>
          <w:rFonts w:cs="Times New Roman"/>
          <w:b/>
          <w:bCs/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  <w:t>Додаток  1. 2</w:t>
      </w:r>
    </w:p>
    <w:p w:rsidR="003F6ED2" w:rsidRDefault="003F6ED2">
      <w:pPr>
        <w:ind w:left="5954"/>
        <w:rPr>
          <w:rFonts w:cs="Times New Roman"/>
        </w:rPr>
      </w:pPr>
      <w:r>
        <w:rPr>
          <w:rFonts w:cs="Times New Roman"/>
          <w:b/>
          <w:bCs/>
          <w:color w:val="000000"/>
          <w:sz w:val="22"/>
          <w:szCs w:val="22"/>
        </w:rPr>
        <w:t>до висновку про результати самооцінювання</w:t>
      </w:r>
    </w:p>
    <w:p w:rsidR="003F6ED2" w:rsidRDefault="003F6ED2">
      <w:pPr>
        <w:ind w:left="5954"/>
        <w:rPr>
          <w:rFonts w:cs="Times New Roman"/>
        </w:rPr>
      </w:pPr>
      <w:r>
        <w:rPr>
          <w:rFonts w:cs="Times New Roman"/>
          <w:b/>
          <w:bCs/>
          <w:color w:val="000000"/>
          <w:sz w:val="22"/>
          <w:szCs w:val="22"/>
        </w:rPr>
        <w:t>внутрішньої системи забезпечення якості освіти</w:t>
      </w:r>
      <w:r>
        <w:rPr>
          <w:rFonts w:cs="Times New Roman"/>
        </w:rPr>
        <w:t xml:space="preserve"> </w:t>
      </w:r>
      <w:r>
        <w:rPr>
          <w:rFonts w:cs="Times New Roman"/>
          <w:b/>
          <w:bCs/>
          <w:color w:val="000000"/>
          <w:sz w:val="22"/>
          <w:szCs w:val="22"/>
        </w:rPr>
        <w:t>в «Науковому ліцеї імені Анатолія Лигуна»</w:t>
      </w:r>
      <w:r>
        <w:rPr>
          <w:rFonts w:cs="Times New Roman"/>
        </w:rPr>
        <w:t xml:space="preserve"> </w:t>
      </w:r>
      <w:r>
        <w:rPr>
          <w:rFonts w:cs="Times New Roman"/>
          <w:b/>
          <w:bCs/>
          <w:color w:val="000000"/>
          <w:sz w:val="22"/>
          <w:szCs w:val="22"/>
        </w:rPr>
        <w:t>Кам’янської міської ради Дніпропетровської області</w:t>
      </w:r>
      <w:r>
        <w:rPr>
          <w:rFonts w:cs="Times New Roman"/>
        </w:rPr>
        <w:t xml:space="preserve"> </w:t>
      </w:r>
      <w:r>
        <w:rPr>
          <w:rFonts w:cs="Times New Roman"/>
          <w:b/>
          <w:bCs/>
          <w:color w:val="000000"/>
          <w:sz w:val="22"/>
          <w:szCs w:val="22"/>
        </w:rPr>
        <w:t>2023/2024 н.р.</w:t>
      </w:r>
    </w:p>
    <w:p w:rsidR="003F6ED2" w:rsidRDefault="003F6ED2">
      <w:pPr>
        <w:spacing w:after="24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3F6ED2" w:rsidRDefault="003F6ED2">
      <w:pPr>
        <w:spacing w:after="240"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Форма спостереження за освітнім середовищем у Науковому ліцеї</w:t>
      </w:r>
    </w:p>
    <w:p w:rsidR="003F6ED2" w:rsidRDefault="003F6ED2">
      <w:pPr>
        <w:spacing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І. Освітнє середовище закладу освіти</w:t>
      </w:r>
    </w:p>
    <w:p w:rsidR="003F6ED2" w:rsidRDefault="003F6ED2">
      <w:pPr>
        <w:spacing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3F6ED2" w:rsidRDefault="003F6ED2">
      <w:pPr>
        <w:spacing w:line="240" w:lineRule="auto"/>
        <w:jc w:val="both"/>
        <w:rPr>
          <w:rFonts w:cs="Times New Roman"/>
          <w:b/>
          <w:bCs/>
          <w:i/>
          <w:iCs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>Вимога 1.1 Забезпечення здорових, безпечних та комфортних умов навчання та праці</w:t>
      </w:r>
    </w:p>
    <w:tbl>
      <w:tblPr>
        <w:tblW w:w="1045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4669"/>
        <w:gridCol w:w="1131"/>
        <w:gridCol w:w="1137"/>
        <w:gridCol w:w="2826"/>
      </w:tblGrid>
      <w:tr w:rsidR="003F6ED2">
        <w:tc>
          <w:tcPr>
            <w:tcW w:w="10459" w:type="dxa"/>
            <w:gridSpan w:val="5"/>
          </w:tcPr>
          <w:p w:rsidR="003F6ED2" w:rsidRDefault="003F6ED2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line="240" w:lineRule="auto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Критерій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1.1.1. Приміщення і територія закладу освіти є безпечними та комфортними для навчання та праці</w:t>
            </w:r>
          </w:p>
        </w:tc>
      </w:tr>
      <w:tr w:rsidR="003F6ED2">
        <w:tc>
          <w:tcPr>
            <w:tcW w:w="10459" w:type="dxa"/>
            <w:gridSpan w:val="5"/>
          </w:tcPr>
          <w:p w:rsidR="003F6ED2" w:rsidRDefault="003F6ED2">
            <w:pPr>
              <w:tabs>
                <w:tab w:val="left" w:pos="884"/>
                <w:tab w:val="left" w:pos="1134"/>
              </w:tabs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Індикатор 1.1.1.1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Облаштування території закладу та розташування приміщень є безпечними</w:t>
            </w:r>
          </w:p>
        </w:tc>
      </w:tr>
      <w:tr w:rsidR="003F6ED2">
        <w:tc>
          <w:tcPr>
            <w:tcW w:w="696" w:type="dxa"/>
          </w:tcPr>
          <w:p w:rsidR="003F6ED2" w:rsidRDefault="003F6ED2">
            <w:pPr>
              <w:widowControl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з/п</w:t>
            </w:r>
          </w:p>
        </w:tc>
        <w:tc>
          <w:tcPr>
            <w:tcW w:w="4669" w:type="dxa"/>
          </w:tcPr>
          <w:p w:rsidR="003F6ED2" w:rsidRDefault="003F6ED2">
            <w:pPr>
              <w:widowControl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Перелік тверджень</w:t>
            </w:r>
          </w:p>
        </w:tc>
        <w:tc>
          <w:tcPr>
            <w:tcW w:w="1131" w:type="dxa"/>
          </w:tcPr>
          <w:p w:rsidR="003F6ED2" w:rsidRDefault="003F6ED2">
            <w:pPr>
              <w:widowControl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Так</w:t>
            </w:r>
          </w:p>
          <w:p w:rsidR="003F6ED2" w:rsidRDefault="003F6ED2">
            <w:pPr>
              <w:widowControl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(І рівень)</w:t>
            </w:r>
          </w:p>
        </w:tc>
        <w:tc>
          <w:tcPr>
            <w:tcW w:w="1137" w:type="dxa"/>
          </w:tcPr>
          <w:p w:rsidR="003F6ED2" w:rsidRDefault="003F6ED2">
            <w:pPr>
              <w:widowControl w:val="0"/>
              <w:spacing w:line="240" w:lineRule="auto"/>
              <w:ind w:right="-11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Ні</w:t>
            </w:r>
          </w:p>
          <w:p w:rsidR="003F6ED2" w:rsidRDefault="003F6ED2">
            <w:pPr>
              <w:widowControl w:val="0"/>
              <w:spacing w:line="240" w:lineRule="auto"/>
              <w:ind w:right="-11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(ІV рівень)</w:t>
            </w:r>
          </w:p>
        </w:tc>
        <w:tc>
          <w:tcPr>
            <w:tcW w:w="2826" w:type="dxa"/>
          </w:tcPr>
          <w:p w:rsidR="003F6ED2" w:rsidRDefault="003F6ED2">
            <w:pPr>
              <w:widowControl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Примітка</w:t>
            </w:r>
          </w:p>
          <w:p w:rsidR="003F6ED2" w:rsidRDefault="003F6ED2">
            <w:pPr>
              <w:widowControl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(відповідає частково/потребує покращення)</w:t>
            </w:r>
          </w:p>
        </w:tc>
      </w:tr>
      <w:tr w:rsidR="003F6ED2">
        <w:tc>
          <w:tcPr>
            <w:tcW w:w="696" w:type="dxa"/>
          </w:tcPr>
          <w:p w:rsidR="003F6ED2" w:rsidRDefault="003F6ED2">
            <w:pPr>
              <w:widowControl w:val="0"/>
              <w:spacing w:line="240" w:lineRule="auto"/>
              <w:ind w:right="-14" w:hanging="3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669" w:type="dxa"/>
          </w:tcPr>
          <w:p w:rsidR="003F6ED2" w:rsidRDefault="003F6ED2">
            <w:pPr>
              <w:tabs>
                <w:tab w:val="left" w:pos="884"/>
                <w:tab w:val="left" w:pos="1134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Наявність (справність) огорожі/паркану</w:t>
            </w:r>
          </w:p>
        </w:tc>
        <w:tc>
          <w:tcPr>
            <w:tcW w:w="1131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26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F6ED2">
        <w:tc>
          <w:tcPr>
            <w:tcW w:w="696" w:type="dxa"/>
          </w:tcPr>
          <w:p w:rsidR="003F6ED2" w:rsidRDefault="003F6ED2">
            <w:pPr>
              <w:widowControl w:val="0"/>
              <w:spacing w:line="240" w:lineRule="auto"/>
              <w:ind w:right="-14" w:hanging="3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4669" w:type="dxa"/>
          </w:tcPr>
          <w:p w:rsidR="003F6ED2" w:rsidRDefault="003F6ED2">
            <w:pPr>
              <w:tabs>
                <w:tab w:val="left" w:pos="884"/>
                <w:tab w:val="left" w:pos="1134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Недоступність території для несанкціонованого заїзду транспортних засобів</w:t>
            </w:r>
          </w:p>
        </w:tc>
        <w:tc>
          <w:tcPr>
            <w:tcW w:w="1131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26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F6ED2">
        <w:tc>
          <w:tcPr>
            <w:tcW w:w="696" w:type="dxa"/>
          </w:tcPr>
          <w:p w:rsidR="003F6ED2" w:rsidRDefault="003F6ED2">
            <w:pPr>
              <w:widowControl w:val="0"/>
              <w:spacing w:line="240" w:lineRule="auto"/>
              <w:ind w:right="-14" w:hanging="3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2.2.</w:t>
            </w:r>
          </w:p>
        </w:tc>
        <w:tc>
          <w:tcPr>
            <w:tcW w:w="4669" w:type="dxa"/>
          </w:tcPr>
          <w:p w:rsidR="003F6ED2" w:rsidRDefault="003F6ED2">
            <w:pPr>
              <w:tabs>
                <w:tab w:val="left" w:pos="884"/>
                <w:tab w:val="left" w:pos="1134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Недоступність приміщення для несанкціонованого доступу сторонніх осіб</w:t>
            </w:r>
          </w:p>
        </w:tc>
        <w:tc>
          <w:tcPr>
            <w:tcW w:w="1131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26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F6ED2">
        <w:tc>
          <w:tcPr>
            <w:tcW w:w="696" w:type="dxa"/>
          </w:tcPr>
          <w:p w:rsidR="003F6ED2" w:rsidRDefault="003F6ED2">
            <w:pPr>
              <w:widowControl w:val="0"/>
              <w:spacing w:line="240" w:lineRule="auto"/>
              <w:ind w:right="-14" w:hanging="3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669" w:type="dxa"/>
          </w:tcPr>
          <w:p w:rsidR="003F6ED2" w:rsidRDefault="003F6ED2">
            <w:pPr>
              <w:tabs>
                <w:tab w:val="left" w:pos="884"/>
                <w:tab w:val="left" w:pos="1134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Обладнано майданчики для здобувачів освіти початкової школи</w:t>
            </w:r>
          </w:p>
        </w:tc>
        <w:tc>
          <w:tcPr>
            <w:tcW w:w="1131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26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F6ED2">
        <w:tc>
          <w:tcPr>
            <w:tcW w:w="696" w:type="dxa"/>
          </w:tcPr>
          <w:p w:rsidR="003F6ED2" w:rsidRDefault="003F6ED2">
            <w:pPr>
              <w:widowControl w:val="0"/>
              <w:spacing w:line="240" w:lineRule="auto"/>
              <w:ind w:right="-14" w:hanging="3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4669" w:type="dxa"/>
          </w:tcPr>
          <w:p w:rsidR="003F6ED2" w:rsidRDefault="003F6ED2">
            <w:pPr>
              <w:tabs>
                <w:tab w:val="left" w:pos="884"/>
                <w:tab w:val="left" w:pos="1134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Облаштовано майданчики для заняття спортом та фізичної активності </w:t>
            </w:r>
          </w:p>
        </w:tc>
        <w:tc>
          <w:tcPr>
            <w:tcW w:w="1131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26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F6ED2">
        <w:tc>
          <w:tcPr>
            <w:tcW w:w="696" w:type="dxa"/>
          </w:tcPr>
          <w:p w:rsidR="003F6ED2" w:rsidRDefault="003F6ED2">
            <w:pPr>
              <w:widowControl w:val="0"/>
              <w:spacing w:line="240" w:lineRule="auto"/>
              <w:ind w:right="-14" w:hanging="3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4669" w:type="dxa"/>
          </w:tcPr>
          <w:p w:rsidR="003F6ED2" w:rsidRDefault="003F6ED2">
            <w:pPr>
              <w:tabs>
                <w:tab w:val="left" w:pos="884"/>
                <w:tab w:val="left" w:pos="1134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Територія безпечна для фізичної активності здобувачів освіти:</w:t>
            </w:r>
          </w:p>
          <w:p w:rsidR="003F6ED2" w:rsidRDefault="003F6ED2">
            <w:pPr>
              <w:widowControl w:val="0"/>
              <w:numPr>
                <w:ilvl w:val="0"/>
                <w:numId w:val="2"/>
              </w:numPr>
              <w:tabs>
                <w:tab w:val="left" w:pos="7388"/>
                <w:tab w:val="left" w:pos="8741"/>
                <w:tab w:val="left" w:pos="10032"/>
              </w:tabs>
              <w:spacing w:line="240" w:lineRule="auto"/>
              <w:ind w:left="467" w:hanging="28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справність обладнання;</w:t>
            </w:r>
          </w:p>
          <w:p w:rsidR="003F6ED2" w:rsidRDefault="003F6ED2">
            <w:pPr>
              <w:widowControl w:val="0"/>
              <w:numPr>
                <w:ilvl w:val="0"/>
                <w:numId w:val="2"/>
              </w:numPr>
              <w:tabs>
                <w:tab w:val="left" w:pos="7388"/>
                <w:tab w:val="left" w:pos="8741"/>
                <w:tab w:val="left" w:pos="10032"/>
              </w:tabs>
              <w:spacing w:line="240" w:lineRule="auto"/>
              <w:ind w:left="467" w:hanging="28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відсутність пошкоджень покриття майданчиків;</w:t>
            </w:r>
          </w:p>
          <w:p w:rsidR="003F6ED2" w:rsidRDefault="003F6ED2">
            <w:pPr>
              <w:widowControl w:val="0"/>
              <w:numPr>
                <w:ilvl w:val="0"/>
                <w:numId w:val="2"/>
              </w:numPr>
              <w:tabs>
                <w:tab w:val="left" w:pos="7388"/>
                <w:tab w:val="left" w:pos="8741"/>
                <w:tab w:val="left" w:pos="10032"/>
              </w:tabs>
              <w:spacing w:line="240" w:lineRule="auto"/>
              <w:ind w:left="467" w:hanging="28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відсутність ям;</w:t>
            </w:r>
          </w:p>
          <w:p w:rsidR="003F6ED2" w:rsidRDefault="003F6ED2">
            <w:pPr>
              <w:numPr>
                <w:ilvl w:val="0"/>
                <w:numId w:val="2"/>
              </w:numPr>
              <w:tabs>
                <w:tab w:val="left" w:pos="884"/>
                <w:tab w:val="left" w:pos="1134"/>
              </w:tabs>
              <w:spacing w:line="240" w:lineRule="auto"/>
              <w:ind w:left="467" w:hanging="28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відсутність нависання гілок, сухостійних дерев</w:t>
            </w:r>
          </w:p>
        </w:tc>
        <w:tc>
          <w:tcPr>
            <w:tcW w:w="1131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+ </w:t>
            </w: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3F6ED2">
        <w:tc>
          <w:tcPr>
            <w:tcW w:w="696" w:type="dxa"/>
          </w:tcPr>
          <w:p w:rsidR="003F6ED2" w:rsidRDefault="003F6ED2">
            <w:pPr>
              <w:widowControl w:val="0"/>
              <w:spacing w:line="240" w:lineRule="auto"/>
              <w:ind w:right="-14" w:hanging="3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4669" w:type="dxa"/>
          </w:tcPr>
          <w:p w:rsidR="003F6ED2" w:rsidRDefault="003F6ED2">
            <w:pPr>
              <w:tabs>
                <w:tab w:val="left" w:pos="884"/>
                <w:tab w:val="left" w:pos="1134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Територія чиста, охайна, відсутнє нагромадження сміття, будівельних матеріалів, опалого листя, не ростуть дерева, кущі, рослини з колючками (біла акація, глід, шипшина тощо), отруйними плодами, листям, а також такі, що дають дрібне насіння, пух або викликають алергію</w:t>
            </w:r>
          </w:p>
        </w:tc>
        <w:tc>
          <w:tcPr>
            <w:tcW w:w="1131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F6ED2">
        <w:tc>
          <w:tcPr>
            <w:tcW w:w="696" w:type="dxa"/>
          </w:tcPr>
          <w:p w:rsidR="003F6ED2" w:rsidRDefault="003F6ED2">
            <w:pPr>
              <w:widowControl w:val="0"/>
              <w:spacing w:line="240" w:lineRule="auto"/>
              <w:ind w:right="-14" w:hanging="3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4669" w:type="dxa"/>
          </w:tcPr>
          <w:p w:rsidR="003F6ED2" w:rsidRDefault="003F6ED2">
            <w:pPr>
              <w:tabs>
                <w:tab w:val="left" w:pos="884"/>
                <w:tab w:val="left" w:pos="1134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Навчальні приміщення, роздягальні, санітарні вузли для здобувачів освіти початкової школи є непрохідними відокремленими та недоступними для користування здобувачами освіти інших вікових груп</w:t>
            </w:r>
          </w:p>
        </w:tc>
        <w:tc>
          <w:tcPr>
            <w:tcW w:w="1131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F6ED2">
        <w:tc>
          <w:tcPr>
            <w:tcW w:w="696" w:type="dxa"/>
          </w:tcPr>
          <w:p w:rsidR="003F6ED2" w:rsidRDefault="003F6ED2">
            <w:pPr>
              <w:widowControl w:val="0"/>
              <w:spacing w:line="240" w:lineRule="auto"/>
              <w:ind w:right="-14" w:hanging="3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4669" w:type="dxa"/>
          </w:tcPr>
          <w:p w:rsidR="003F6ED2" w:rsidRDefault="003F6ED2">
            <w:pPr>
              <w:tabs>
                <w:tab w:val="left" w:pos="884"/>
                <w:tab w:val="left" w:pos="1134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Навчальні приміщення закладу освіти не розміщені в цокольних та підвальних поверхах</w:t>
            </w:r>
          </w:p>
        </w:tc>
        <w:tc>
          <w:tcPr>
            <w:tcW w:w="1131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F6ED2">
        <w:tc>
          <w:tcPr>
            <w:tcW w:w="696" w:type="dxa"/>
          </w:tcPr>
          <w:p w:rsidR="003F6ED2" w:rsidRDefault="003F6ED2">
            <w:pPr>
              <w:widowControl w:val="0"/>
              <w:spacing w:line="240" w:lineRule="auto"/>
              <w:ind w:right="-14" w:hanging="3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669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 приміщенні закладу освіти забезпечено:</w:t>
            </w:r>
          </w:p>
          <w:p w:rsidR="003F6ED2" w:rsidRDefault="003F6ED2">
            <w:pPr>
              <w:widowControl w:val="0"/>
              <w:numPr>
                <w:ilvl w:val="0"/>
                <w:numId w:val="3"/>
              </w:numPr>
              <w:spacing w:line="240" w:lineRule="auto"/>
              <w:ind w:left="324" w:hanging="284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безпечне неслизьке покриття ґанку будівлі закладу освіти з </w:t>
            </w:r>
            <w:hyperlink r:id="rId7" w:anchor="w1_2">
              <w:r>
                <w:rPr>
                  <w:rFonts w:cs="Times New Roman"/>
                  <w:color w:val="000000"/>
                  <w:sz w:val="24"/>
                  <w:szCs w:val="24"/>
                </w:rPr>
                <w:t>рельєфн</w:t>
              </w:r>
            </w:hyperlink>
            <w:r>
              <w:rPr>
                <w:rFonts w:cs="Times New Roman"/>
                <w:color w:val="000000"/>
                <w:sz w:val="24"/>
                <w:szCs w:val="24"/>
              </w:rPr>
              <w:t xml:space="preserve">им </w:t>
            </w:r>
            <w:hyperlink r:id="rId8" w:anchor="w2_2">
              <w:r>
                <w:rPr>
                  <w:rFonts w:cs="Times New Roman"/>
                  <w:color w:val="000000"/>
                  <w:sz w:val="24"/>
                  <w:szCs w:val="24"/>
                </w:rPr>
                <w:t>маркування</w:t>
              </w:r>
            </w:hyperlink>
            <w:r>
              <w:rPr>
                <w:rFonts w:cs="Times New Roman"/>
                <w:color w:val="000000"/>
                <w:sz w:val="24"/>
                <w:szCs w:val="24"/>
              </w:rPr>
              <w:t>м, огородженням і зручними поручнями вздовж сходів, що забезпечує умови доступності будівлі;</w:t>
            </w:r>
          </w:p>
          <w:p w:rsidR="003F6ED2" w:rsidRDefault="003F6ED2">
            <w:pPr>
              <w:widowControl w:val="0"/>
              <w:numPr>
                <w:ilvl w:val="0"/>
                <w:numId w:val="3"/>
              </w:numPr>
              <w:spacing w:line="240" w:lineRule="auto"/>
              <w:ind w:left="324" w:hanging="284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контрастне, рельєфне маркування на стінах та підлозі;</w:t>
            </w:r>
          </w:p>
          <w:p w:rsidR="003F6ED2" w:rsidRDefault="003F6ED2">
            <w:pPr>
              <w:widowControl w:val="0"/>
              <w:numPr>
                <w:ilvl w:val="0"/>
                <w:numId w:val="3"/>
              </w:numPr>
              <w:spacing w:line="240" w:lineRule="auto"/>
              <w:ind w:left="324" w:hanging="284"/>
              <w:rPr>
                <w:rFonts w:cs="Times New Roman"/>
                <w:color w:val="000000"/>
                <w:sz w:val="24"/>
                <w:szCs w:val="24"/>
              </w:rPr>
            </w:pPr>
            <w:hyperlink r:id="rId9" w:anchor="w1_4">
              <w:r>
                <w:rPr>
                  <w:rFonts w:cs="Times New Roman"/>
                  <w:color w:val="000000"/>
                  <w:sz w:val="24"/>
                  <w:szCs w:val="24"/>
                </w:rPr>
                <w:t>контрастн</w:t>
              </w:r>
            </w:hyperlink>
            <w:r>
              <w:rPr>
                <w:rFonts w:cs="Times New Roman"/>
                <w:color w:val="000000"/>
                <w:sz w:val="24"/>
                <w:szCs w:val="24"/>
              </w:rPr>
              <w:t>е маркування ділянки поручня, які відповідають першій та останній сходинці маршу;</w:t>
            </w:r>
          </w:p>
          <w:p w:rsidR="003F6ED2" w:rsidRDefault="003F6ED2">
            <w:pPr>
              <w:widowControl w:val="0"/>
              <w:numPr>
                <w:ilvl w:val="0"/>
                <w:numId w:val="3"/>
              </w:numPr>
              <w:spacing w:line="240" w:lineRule="auto"/>
              <w:ind w:left="324" w:hanging="284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маркування контрастними рельєфними лініями пішохідні зони в приміщенні закладу освіти;</w:t>
            </w:r>
          </w:p>
          <w:p w:rsidR="003F6ED2" w:rsidRDefault="003F6ED2">
            <w:pPr>
              <w:widowControl w:val="0"/>
              <w:numPr>
                <w:ilvl w:val="0"/>
                <w:numId w:val="3"/>
              </w:numPr>
              <w:spacing w:line="240" w:lineRule="auto"/>
              <w:ind w:left="324" w:hanging="284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візуалізацію призначення приміщень;</w:t>
            </w:r>
          </w:p>
          <w:p w:rsidR="003F6ED2" w:rsidRDefault="003F6ED2">
            <w:pPr>
              <w:widowControl w:val="0"/>
              <w:numPr>
                <w:ilvl w:val="0"/>
                <w:numId w:val="3"/>
              </w:numPr>
              <w:spacing w:line="240" w:lineRule="auto"/>
              <w:ind w:left="324" w:hanging="284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вказівники;</w:t>
            </w:r>
          </w:p>
          <w:p w:rsidR="003F6ED2" w:rsidRDefault="003F6ED2">
            <w:pPr>
              <w:numPr>
                <w:ilvl w:val="0"/>
                <w:numId w:val="3"/>
              </w:numPr>
              <w:tabs>
                <w:tab w:val="left" w:pos="884"/>
                <w:tab w:val="left" w:pos="1134"/>
              </w:tabs>
              <w:spacing w:line="240" w:lineRule="auto"/>
              <w:ind w:left="324" w:hanging="284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відсутність захаращення коридорів, рекреацій, міжсходових клітин</w:t>
            </w:r>
          </w:p>
        </w:tc>
        <w:tc>
          <w:tcPr>
            <w:tcW w:w="1131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3F6ED2">
        <w:tc>
          <w:tcPr>
            <w:tcW w:w="10459" w:type="dxa"/>
            <w:gridSpan w:val="5"/>
          </w:tcPr>
          <w:p w:rsidR="003F6ED2" w:rsidRDefault="003F6ED2">
            <w:pPr>
              <w:tabs>
                <w:tab w:val="left" w:pos="884"/>
                <w:tab w:val="left" w:pos="1134"/>
              </w:tabs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 xml:space="preserve">Індикатор 1.1.1.2.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У закладі освіти забезпечується комфортний повітряно-тепловий режим, належне освітлення, прибирання приміщень, облаштування та утримання туалетів, дотримання питного режиму</w:t>
            </w:r>
          </w:p>
          <w:p w:rsidR="003F6ED2" w:rsidRDefault="003F6ED2">
            <w:pPr>
              <w:tabs>
                <w:tab w:val="left" w:pos="884"/>
                <w:tab w:val="left" w:pos="1134"/>
              </w:tabs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3F6ED2">
        <w:tc>
          <w:tcPr>
            <w:tcW w:w="696" w:type="dxa"/>
          </w:tcPr>
          <w:p w:rsidR="003F6ED2" w:rsidRDefault="003F6ED2">
            <w:pPr>
              <w:widowControl w:val="0"/>
              <w:spacing w:line="240" w:lineRule="auto"/>
              <w:ind w:left="-117" w:right="-13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669" w:type="dxa"/>
          </w:tcPr>
          <w:p w:rsidR="003F6ED2" w:rsidRDefault="003F6ED2">
            <w:pPr>
              <w:tabs>
                <w:tab w:val="left" w:pos="884"/>
                <w:tab w:val="left" w:pos="1134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Повітряно-тепловий режим навчальних приміщень відповідає санітарним вимогам </w:t>
            </w:r>
          </w:p>
        </w:tc>
        <w:tc>
          <w:tcPr>
            <w:tcW w:w="1131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F6ED2">
        <w:tc>
          <w:tcPr>
            <w:tcW w:w="696" w:type="dxa"/>
          </w:tcPr>
          <w:p w:rsidR="003F6ED2" w:rsidRDefault="003F6ED2">
            <w:pPr>
              <w:widowControl w:val="0"/>
              <w:spacing w:line="240" w:lineRule="auto"/>
              <w:ind w:left="-117" w:right="-13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669" w:type="dxa"/>
          </w:tcPr>
          <w:p w:rsidR="003F6ED2" w:rsidRDefault="003F6ED2">
            <w:pPr>
              <w:tabs>
                <w:tab w:val="left" w:pos="884"/>
                <w:tab w:val="left" w:pos="1134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Виконуються вимоги до режиму освітлення усіх приміщень та території</w:t>
            </w:r>
          </w:p>
        </w:tc>
        <w:tc>
          <w:tcPr>
            <w:tcW w:w="1131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F6ED2">
        <w:tc>
          <w:tcPr>
            <w:tcW w:w="696" w:type="dxa"/>
          </w:tcPr>
          <w:p w:rsidR="003F6ED2" w:rsidRDefault="003F6ED2">
            <w:pPr>
              <w:widowControl w:val="0"/>
              <w:spacing w:line="240" w:lineRule="auto"/>
              <w:ind w:left="-117" w:right="-13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669" w:type="dxa"/>
          </w:tcPr>
          <w:p w:rsidR="003F6ED2" w:rsidRDefault="003F6ED2">
            <w:pPr>
              <w:tabs>
                <w:tab w:val="left" w:pos="884"/>
                <w:tab w:val="left" w:pos="1134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Забезпечено питний режим (кипип’ячена вода, фасована вода в індивідуальному посуді, </w:t>
            </w:r>
            <w:r>
              <w:rPr>
                <w:rFonts w:cs="Times New Roman"/>
                <w:b/>
                <w:bCs/>
                <w:sz w:val="24"/>
                <w:szCs w:val="24"/>
                <w:u w:val="single"/>
              </w:rPr>
              <w:t>вода з установок із дозованим розливом негазованої фасованої питної води</w:t>
            </w:r>
            <w:r>
              <w:rPr>
                <w:rFonts w:cs="Times New Roman"/>
                <w:sz w:val="24"/>
                <w:szCs w:val="24"/>
              </w:rPr>
              <w:t xml:space="preserve">) </w:t>
            </w:r>
            <w:r>
              <w:rPr>
                <w:rFonts w:cs="Times New Roman"/>
                <w:b/>
                <w:bCs/>
                <w:sz w:val="24"/>
                <w:szCs w:val="24"/>
                <w:u w:val="single"/>
              </w:rPr>
              <w:t>централізоване постачання якісної питної води</w:t>
            </w:r>
            <w:r>
              <w:rPr>
                <w:rFonts w:cs="Times New Roman"/>
                <w:sz w:val="24"/>
                <w:szCs w:val="24"/>
              </w:rPr>
              <w:t xml:space="preserve"> (питні фонтанчики)/</w:t>
            </w:r>
            <w:r>
              <w:rPr>
                <w:rFonts w:cs="Times New Roman"/>
                <w:b/>
                <w:bCs/>
                <w:sz w:val="24"/>
                <w:szCs w:val="24"/>
                <w:u w:val="single"/>
              </w:rPr>
              <w:t>доступність кип'яченої води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(підкреслити наявне)</w:t>
            </w:r>
          </w:p>
        </w:tc>
        <w:tc>
          <w:tcPr>
            <w:tcW w:w="1131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F6ED2">
        <w:tc>
          <w:tcPr>
            <w:tcW w:w="696" w:type="dxa"/>
          </w:tcPr>
          <w:p w:rsidR="003F6ED2" w:rsidRDefault="003F6ED2">
            <w:pPr>
              <w:widowControl w:val="0"/>
              <w:spacing w:line="240" w:lineRule="auto"/>
              <w:ind w:left="-117" w:right="-13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4669" w:type="dxa"/>
          </w:tcPr>
          <w:p w:rsidR="003F6ED2" w:rsidRDefault="003F6ED2">
            <w:pPr>
              <w:tabs>
                <w:tab w:val="left" w:pos="884"/>
                <w:tab w:val="left" w:pos="1134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Здійснюється щоденне вологе прибирання усіх приміщень у відповідності до санітарних вимог</w:t>
            </w:r>
          </w:p>
        </w:tc>
        <w:tc>
          <w:tcPr>
            <w:tcW w:w="1131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F6ED2">
        <w:tc>
          <w:tcPr>
            <w:tcW w:w="696" w:type="dxa"/>
          </w:tcPr>
          <w:p w:rsidR="003F6ED2" w:rsidRDefault="003F6ED2">
            <w:pPr>
              <w:widowControl w:val="0"/>
              <w:spacing w:line="240" w:lineRule="auto"/>
              <w:ind w:left="-117" w:right="-13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5.1.</w:t>
            </w:r>
          </w:p>
        </w:tc>
        <w:tc>
          <w:tcPr>
            <w:tcW w:w="4669" w:type="dxa"/>
          </w:tcPr>
          <w:p w:rsidR="003F6ED2" w:rsidRDefault="003F6ED2">
            <w:pPr>
              <w:tabs>
                <w:tab w:val="left" w:pos="884"/>
                <w:tab w:val="left" w:pos="1134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Приміщення їдальні, столи, стільці, місця для видачі готових страв чисті та регулярно миються</w:t>
            </w:r>
          </w:p>
        </w:tc>
        <w:tc>
          <w:tcPr>
            <w:tcW w:w="1131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F6ED2">
        <w:tc>
          <w:tcPr>
            <w:tcW w:w="696" w:type="dxa"/>
          </w:tcPr>
          <w:p w:rsidR="003F6ED2" w:rsidRDefault="003F6ED2">
            <w:pPr>
              <w:widowControl w:val="0"/>
              <w:spacing w:line="240" w:lineRule="auto"/>
              <w:ind w:left="-117" w:right="-13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5.2.</w:t>
            </w:r>
          </w:p>
        </w:tc>
        <w:tc>
          <w:tcPr>
            <w:tcW w:w="4669" w:type="dxa"/>
          </w:tcPr>
          <w:p w:rsidR="003F6ED2" w:rsidRDefault="003F6ED2">
            <w:pPr>
              <w:tabs>
                <w:tab w:val="left" w:pos="884"/>
                <w:tab w:val="left" w:pos="1134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Наявні рукомийники, вода, мило, рушники (паперові/ електричні)</w:t>
            </w:r>
          </w:p>
        </w:tc>
        <w:tc>
          <w:tcPr>
            <w:tcW w:w="1131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F6ED2">
        <w:tc>
          <w:tcPr>
            <w:tcW w:w="696" w:type="dxa"/>
          </w:tcPr>
          <w:p w:rsidR="003F6ED2" w:rsidRDefault="003F6ED2">
            <w:pPr>
              <w:widowControl w:val="0"/>
              <w:spacing w:line="240" w:lineRule="auto"/>
              <w:ind w:left="-117" w:right="-13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4669" w:type="dxa"/>
          </w:tcPr>
          <w:p w:rsidR="003F6ED2" w:rsidRDefault="003F6ED2">
            <w:pPr>
              <w:tabs>
                <w:tab w:val="left" w:pos="884"/>
                <w:tab w:val="left" w:pos="1134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Облаштовані туалетні кімнати для хлопців та дівчат, працівників закладу</w:t>
            </w:r>
          </w:p>
        </w:tc>
        <w:tc>
          <w:tcPr>
            <w:tcW w:w="1131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3F6ED2">
        <w:tc>
          <w:tcPr>
            <w:tcW w:w="696" w:type="dxa"/>
          </w:tcPr>
          <w:p w:rsidR="003F6ED2" w:rsidRDefault="003F6ED2">
            <w:pPr>
              <w:widowControl w:val="0"/>
              <w:spacing w:line="240" w:lineRule="auto"/>
              <w:ind w:left="-117" w:right="-13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7.1.</w:t>
            </w:r>
          </w:p>
        </w:tc>
        <w:tc>
          <w:tcPr>
            <w:tcW w:w="4669" w:type="dxa"/>
          </w:tcPr>
          <w:p w:rsidR="003F6ED2" w:rsidRDefault="003F6ED2">
            <w:pPr>
              <w:tabs>
                <w:tab w:val="left" w:pos="884"/>
                <w:tab w:val="left" w:pos="1134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Туалетні кімнати забезпечені усім необхідним (закриті кабінки, відповідна кількість унітазів)</w:t>
            </w:r>
          </w:p>
        </w:tc>
        <w:tc>
          <w:tcPr>
            <w:tcW w:w="1131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F6ED2">
        <w:tc>
          <w:tcPr>
            <w:tcW w:w="696" w:type="dxa"/>
          </w:tcPr>
          <w:p w:rsidR="003F6ED2" w:rsidRDefault="003F6ED2">
            <w:pPr>
              <w:widowControl w:val="0"/>
              <w:spacing w:line="240" w:lineRule="auto"/>
              <w:ind w:left="-117" w:right="-13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7.2.</w:t>
            </w:r>
          </w:p>
        </w:tc>
        <w:tc>
          <w:tcPr>
            <w:tcW w:w="4669" w:type="dxa"/>
          </w:tcPr>
          <w:p w:rsidR="003F6ED2" w:rsidRDefault="003F6ED2">
            <w:pPr>
              <w:tabs>
                <w:tab w:val="left" w:pos="884"/>
                <w:tab w:val="left" w:pos="1134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Наявні рукомийники, вода, мило, туалетний папір, рушники (паперові/електричні)</w:t>
            </w:r>
          </w:p>
        </w:tc>
        <w:tc>
          <w:tcPr>
            <w:tcW w:w="1131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F6ED2">
        <w:tc>
          <w:tcPr>
            <w:tcW w:w="10459" w:type="dxa"/>
            <w:gridSpan w:val="5"/>
          </w:tcPr>
          <w:p w:rsidR="003F6ED2" w:rsidRDefault="003F6ED2">
            <w:pPr>
              <w:tabs>
                <w:tab w:val="left" w:pos="884"/>
                <w:tab w:val="left" w:pos="1134"/>
              </w:tabs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Індикатор 1.1.1.3</w:t>
            </w:r>
            <w:r>
              <w:rPr>
                <w:rFonts w:cs="Times New Roman"/>
                <w:b/>
                <w:bCs/>
                <w:color w:val="3C4043"/>
                <w:sz w:val="21"/>
                <w:szCs w:val="21"/>
              </w:rPr>
              <w:t>.</w:t>
            </w:r>
            <w:r>
              <w:rPr>
                <w:rFonts w:cs="Times New Roman"/>
                <w:color w:val="3C4043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color w:val="3C4043"/>
                <w:sz w:val="24"/>
                <w:szCs w:val="24"/>
              </w:rPr>
              <w:t>У закладі освіти забезпечується оптимальне використання приміщень і комплектування класів (з урахуванням кількості учнів, їх особливих освітніх потреб, площі приміщень)</w:t>
            </w:r>
          </w:p>
        </w:tc>
      </w:tr>
      <w:tr w:rsidR="003F6ED2">
        <w:tc>
          <w:tcPr>
            <w:tcW w:w="696" w:type="dxa"/>
          </w:tcPr>
          <w:p w:rsidR="003F6ED2" w:rsidRDefault="003F6ED2">
            <w:pPr>
              <w:widowControl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  <w:p w:rsidR="003F6ED2" w:rsidRDefault="003F6ED2">
            <w:pPr>
              <w:widowControl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69" w:type="dxa"/>
          </w:tcPr>
          <w:p w:rsidR="003F6ED2" w:rsidRDefault="003F6ED2">
            <w:pPr>
              <w:tabs>
                <w:tab w:val="left" w:pos="884"/>
                <w:tab w:val="left" w:pos="1134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Кількість здобувачів освіти не перевищує проєктну потужність приміщення закладу</w:t>
            </w:r>
          </w:p>
        </w:tc>
        <w:tc>
          <w:tcPr>
            <w:tcW w:w="1131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F6ED2">
        <w:tc>
          <w:tcPr>
            <w:tcW w:w="696" w:type="dxa"/>
          </w:tcPr>
          <w:p w:rsidR="003F6ED2" w:rsidRDefault="003F6ED2">
            <w:pPr>
              <w:widowControl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669" w:type="dxa"/>
          </w:tcPr>
          <w:p w:rsidR="003F6ED2" w:rsidRDefault="003F6ED2">
            <w:pPr>
              <w:tabs>
                <w:tab w:val="left" w:pos="884"/>
                <w:tab w:val="left" w:pos="1134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Усі навчальні приміщення використовуються в освітньому процесі</w:t>
            </w:r>
          </w:p>
        </w:tc>
        <w:tc>
          <w:tcPr>
            <w:tcW w:w="1131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F6ED2">
        <w:tc>
          <w:tcPr>
            <w:tcW w:w="696" w:type="dxa"/>
          </w:tcPr>
          <w:p w:rsidR="003F6ED2" w:rsidRDefault="003F6ED2">
            <w:pPr>
              <w:widowControl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669" w:type="dxa"/>
          </w:tcPr>
          <w:p w:rsidR="003F6ED2" w:rsidRDefault="003F6ED2">
            <w:pPr>
              <w:tabs>
                <w:tab w:val="left" w:pos="884"/>
                <w:tab w:val="left" w:pos="1134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Відсутні диспропорції у кількості здобувачів освіти у класах однієї паралелі (різниця між найбільшою і найменшою кількістю учнів у класі на паралелі в початковій, основній і профільній школі)</w:t>
            </w:r>
          </w:p>
        </w:tc>
        <w:tc>
          <w:tcPr>
            <w:tcW w:w="1131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F6ED2">
        <w:tc>
          <w:tcPr>
            <w:tcW w:w="10459" w:type="dxa"/>
            <w:gridSpan w:val="5"/>
          </w:tcPr>
          <w:p w:rsidR="003F6ED2" w:rsidRDefault="003F6ED2">
            <w:pPr>
              <w:tabs>
                <w:tab w:val="left" w:pos="884"/>
                <w:tab w:val="left" w:pos="1134"/>
              </w:tabs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Індикатор 1.1.1.4.</w:t>
            </w:r>
            <w:r>
              <w:rPr>
                <w:rFonts w:cs="Times New Roman"/>
                <w:b/>
                <w:bCs/>
                <w:sz w:val="24"/>
                <w:szCs w:val="24"/>
              </w:rPr>
              <w:t>У закладі освіти є робочі (персональні робочі) місця для педагогічних працівників та облаштовані місця відпочинку для учасників освітнього процесу</w:t>
            </w:r>
          </w:p>
        </w:tc>
      </w:tr>
      <w:tr w:rsidR="003F6ED2">
        <w:tc>
          <w:tcPr>
            <w:tcW w:w="696" w:type="dxa"/>
          </w:tcPr>
          <w:p w:rsidR="003F6ED2" w:rsidRDefault="003F6ED2">
            <w:pPr>
              <w:widowControl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669" w:type="dxa"/>
          </w:tcPr>
          <w:p w:rsidR="003F6ED2" w:rsidRDefault="003F6ED2">
            <w:pPr>
              <w:tabs>
                <w:tab w:val="left" w:pos="884"/>
                <w:tab w:val="left" w:pos="1134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Кожен учитель закладу освіти має робоче (персональне робоче) місце</w:t>
            </w:r>
          </w:p>
        </w:tc>
        <w:tc>
          <w:tcPr>
            <w:tcW w:w="1131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F6ED2">
        <w:tc>
          <w:tcPr>
            <w:tcW w:w="696" w:type="dxa"/>
          </w:tcPr>
          <w:p w:rsidR="003F6ED2" w:rsidRDefault="003F6ED2">
            <w:pPr>
              <w:widowControl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669" w:type="dxa"/>
          </w:tcPr>
          <w:p w:rsidR="003F6ED2" w:rsidRDefault="003F6ED2">
            <w:pPr>
              <w:tabs>
                <w:tab w:val="left" w:pos="884"/>
                <w:tab w:val="left" w:pos="1134"/>
              </w:tabs>
              <w:spacing w:line="240" w:lineRule="auto"/>
              <w:ind w:right="-10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Облаштовані місця для відпочинку у вестибюлі, коридорах </w:t>
            </w:r>
          </w:p>
        </w:tc>
        <w:tc>
          <w:tcPr>
            <w:tcW w:w="1131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F6ED2">
        <w:tc>
          <w:tcPr>
            <w:tcW w:w="10459" w:type="dxa"/>
            <w:gridSpan w:val="5"/>
          </w:tcPr>
          <w:p w:rsidR="003F6ED2" w:rsidRDefault="003F6ED2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Критерій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1.1.2. Заклад освіти забезпечений навчальними та іншими приміщеннями з відповідним обладнанням, що необхідні для реалізації освітньої програми</w:t>
            </w:r>
          </w:p>
        </w:tc>
      </w:tr>
      <w:tr w:rsidR="003F6ED2">
        <w:tc>
          <w:tcPr>
            <w:tcW w:w="10459" w:type="dxa"/>
            <w:gridSpan w:val="5"/>
          </w:tcPr>
          <w:p w:rsidR="003F6ED2" w:rsidRDefault="003F6ED2">
            <w:pPr>
              <w:widowControl w:val="0"/>
              <w:spacing w:line="240" w:lineRule="auto"/>
              <w:ind w:left="284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Індикатор 1.1.2.1.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У закладі освіти є приміщення, необхідні для реалізації освітньої програми та забезпечення освітнього процесу </w:t>
            </w:r>
          </w:p>
          <w:p w:rsidR="003F6ED2" w:rsidRDefault="003F6ED2">
            <w:pPr>
              <w:widowControl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Індикатор 1.1.2.2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Частка навчальних кабінетів початкових класів, фізики, хімії, біології, інформатики, майстерень/кабінетів трудового навчання (обслуговуючої праці, технологій), спортивної та актової зал, інших кабінетів, які обладнані засобами навчання відповідно до освітньої програми</w:t>
            </w:r>
          </w:p>
        </w:tc>
      </w:tr>
      <w:tr w:rsidR="003F6ED2">
        <w:trPr>
          <w:cantSplit/>
        </w:trPr>
        <w:tc>
          <w:tcPr>
            <w:tcW w:w="696" w:type="dxa"/>
            <w:vMerge w:val="restart"/>
          </w:tcPr>
          <w:p w:rsidR="003F6ED2" w:rsidRDefault="003F6ED2">
            <w:pPr>
              <w:widowControl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669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 закладі наявні: </w:t>
            </w:r>
          </w:p>
        </w:tc>
        <w:tc>
          <w:tcPr>
            <w:tcW w:w="1131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(вказати кількість навчальних кабінетів, з наявних, що обладнані засобами навчання відповідно до освітньої програми)</w:t>
            </w:r>
          </w:p>
        </w:tc>
      </w:tr>
      <w:tr w:rsidR="003F6ED2">
        <w:trPr>
          <w:cantSplit/>
        </w:trPr>
        <w:tc>
          <w:tcPr>
            <w:tcW w:w="696" w:type="dxa"/>
            <w:vMerge/>
          </w:tcPr>
          <w:p w:rsidR="003F6ED2" w:rsidRDefault="003F6ED2">
            <w:pPr>
              <w:widowControl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669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актова зала </w:t>
            </w:r>
          </w:p>
        </w:tc>
        <w:tc>
          <w:tcPr>
            <w:tcW w:w="1131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F6ED2">
        <w:trPr>
          <w:cantSplit/>
        </w:trPr>
        <w:tc>
          <w:tcPr>
            <w:tcW w:w="696" w:type="dxa"/>
            <w:vMerge/>
          </w:tcPr>
          <w:p w:rsidR="003F6ED2" w:rsidRDefault="003F6ED2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69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спортивна зала</w:t>
            </w:r>
          </w:p>
        </w:tc>
        <w:tc>
          <w:tcPr>
            <w:tcW w:w="1131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3F6ED2">
        <w:trPr>
          <w:cantSplit/>
        </w:trPr>
        <w:tc>
          <w:tcPr>
            <w:tcW w:w="696" w:type="dxa"/>
            <w:vMerge/>
          </w:tcPr>
          <w:p w:rsidR="003F6ED2" w:rsidRDefault="003F6ED2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69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навчальний кабінет (кабінети):</w:t>
            </w:r>
          </w:p>
        </w:tc>
        <w:tc>
          <w:tcPr>
            <w:tcW w:w="1131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F6ED2">
        <w:trPr>
          <w:cantSplit/>
        </w:trPr>
        <w:tc>
          <w:tcPr>
            <w:tcW w:w="696" w:type="dxa"/>
            <w:vMerge/>
          </w:tcPr>
          <w:p w:rsidR="003F6ED2" w:rsidRDefault="003F6ED2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69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фізики </w:t>
            </w:r>
          </w:p>
        </w:tc>
        <w:tc>
          <w:tcPr>
            <w:tcW w:w="1131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3F6ED2">
        <w:trPr>
          <w:cantSplit/>
        </w:trPr>
        <w:tc>
          <w:tcPr>
            <w:tcW w:w="696" w:type="dxa"/>
            <w:vMerge/>
          </w:tcPr>
          <w:p w:rsidR="003F6ED2" w:rsidRDefault="003F6ED2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69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хімії </w:t>
            </w:r>
          </w:p>
        </w:tc>
        <w:tc>
          <w:tcPr>
            <w:tcW w:w="1131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3F6ED2">
        <w:trPr>
          <w:cantSplit/>
        </w:trPr>
        <w:tc>
          <w:tcPr>
            <w:tcW w:w="696" w:type="dxa"/>
            <w:vMerge/>
          </w:tcPr>
          <w:p w:rsidR="003F6ED2" w:rsidRDefault="003F6ED2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69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біології</w:t>
            </w:r>
          </w:p>
        </w:tc>
        <w:tc>
          <w:tcPr>
            <w:tcW w:w="1131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3F6ED2">
        <w:trPr>
          <w:cantSplit/>
        </w:trPr>
        <w:tc>
          <w:tcPr>
            <w:tcW w:w="696" w:type="dxa"/>
            <w:vMerge/>
          </w:tcPr>
          <w:p w:rsidR="003F6ED2" w:rsidRDefault="003F6ED2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69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географії</w:t>
            </w:r>
          </w:p>
        </w:tc>
        <w:tc>
          <w:tcPr>
            <w:tcW w:w="1131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3F6ED2">
        <w:trPr>
          <w:cantSplit/>
        </w:trPr>
        <w:tc>
          <w:tcPr>
            <w:tcW w:w="696" w:type="dxa"/>
            <w:vMerge/>
          </w:tcPr>
          <w:p w:rsidR="003F6ED2" w:rsidRDefault="003F6ED2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69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інформатики</w:t>
            </w:r>
          </w:p>
        </w:tc>
        <w:tc>
          <w:tcPr>
            <w:tcW w:w="1131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3F6ED2">
        <w:trPr>
          <w:cantSplit/>
        </w:trPr>
        <w:tc>
          <w:tcPr>
            <w:tcW w:w="696" w:type="dxa"/>
            <w:vMerge/>
          </w:tcPr>
          <w:p w:rsidR="003F6ED2" w:rsidRDefault="003F6ED2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69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іноземної мови</w:t>
            </w:r>
          </w:p>
        </w:tc>
        <w:tc>
          <w:tcPr>
            <w:tcW w:w="1131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3F6ED2">
        <w:trPr>
          <w:cantSplit/>
        </w:trPr>
        <w:tc>
          <w:tcPr>
            <w:tcW w:w="696" w:type="dxa"/>
            <w:vMerge/>
          </w:tcPr>
          <w:p w:rsidR="003F6ED2" w:rsidRDefault="003F6ED2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69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майстерні/кабінети трудового навчання (обслуговуючої праці, </w:t>
            </w:r>
            <w:r>
              <w:rPr>
                <w:rFonts w:cs="Times New Roman"/>
                <w:b/>
                <w:bCs/>
                <w:sz w:val="24"/>
                <w:szCs w:val="24"/>
                <w:u w:val="single"/>
              </w:rPr>
              <w:t>технологій</w:t>
            </w:r>
            <w:r>
              <w:rPr>
                <w:rFonts w:cs="Times New Roman"/>
                <w:sz w:val="24"/>
                <w:szCs w:val="24"/>
              </w:rPr>
              <w:t xml:space="preserve">)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(підкреслити наявне)</w:t>
            </w:r>
          </w:p>
        </w:tc>
        <w:tc>
          <w:tcPr>
            <w:tcW w:w="1131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3F6ED2">
        <w:trPr>
          <w:cantSplit/>
        </w:trPr>
        <w:tc>
          <w:tcPr>
            <w:tcW w:w="696" w:type="dxa"/>
            <w:vMerge/>
          </w:tcPr>
          <w:p w:rsidR="003F6ED2" w:rsidRDefault="003F6ED2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69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кабінети початкових класів</w:t>
            </w:r>
          </w:p>
        </w:tc>
        <w:tc>
          <w:tcPr>
            <w:tcW w:w="1131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F6ED2">
        <w:trPr>
          <w:cantSplit/>
        </w:trPr>
        <w:tc>
          <w:tcPr>
            <w:tcW w:w="696" w:type="dxa"/>
            <w:vMerge/>
          </w:tcPr>
          <w:p w:rsidR="003F6ED2" w:rsidRDefault="003F6ED2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69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STEM-лабораторії </w:t>
            </w:r>
          </w:p>
        </w:tc>
        <w:tc>
          <w:tcPr>
            <w:tcW w:w="1131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3F6ED2">
        <w:tc>
          <w:tcPr>
            <w:tcW w:w="696" w:type="dxa"/>
          </w:tcPr>
          <w:p w:rsidR="003F6ED2" w:rsidRDefault="003F6ED2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669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Навчальні приміщення закладу освіти забезпечені доступом до мережі Інтернет, який дає можливість використовувати електронні освітні платформи, можливості мережі під час підготовки та проведення занять</w:t>
            </w:r>
          </w:p>
        </w:tc>
        <w:tc>
          <w:tcPr>
            <w:tcW w:w="1131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</w:tr>
      <w:tr w:rsidR="003F6ED2">
        <w:tc>
          <w:tcPr>
            <w:tcW w:w="10459" w:type="dxa"/>
            <w:gridSpan w:val="5"/>
          </w:tcPr>
          <w:p w:rsidR="003F6ED2" w:rsidRDefault="003F6ED2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Критерій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1.1.3. Учні та працівники закладу освіти обізнані з вимогами охорони праці, безпеки життєдіяльності, пожежної безпеки, правилами поведінки в умовах надзвичайних ситуацій і дотримуються їх</w:t>
            </w:r>
          </w:p>
        </w:tc>
      </w:tr>
      <w:tr w:rsidR="003F6ED2">
        <w:tc>
          <w:tcPr>
            <w:tcW w:w="10459" w:type="dxa"/>
            <w:gridSpan w:val="5"/>
          </w:tcPr>
          <w:p w:rsidR="003F6ED2" w:rsidRDefault="003F6ED2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Індикатор 1.1.3.2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Учасники освітнього процесу дотримуються вимог щодо охорони праці, безпеки життєдіяльності,</w:t>
            </w:r>
          </w:p>
          <w:p w:rsidR="003F6ED2" w:rsidRDefault="003F6ED2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пожежної безпеки, правил поведінки, прийнятих у закладі освіти</w:t>
            </w:r>
          </w:p>
        </w:tc>
      </w:tr>
      <w:tr w:rsidR="003F6ED2">
        <w:tc>
          <w:tcPr>
            <w:tcW w:w="696" w:type="dxa"/>
          </w:tcPr>
          <w:p w:rsidR="003F6ED2" w:rsidRDefault="003F6ED2">
            <w:pPr>
              <w:widowControl w:val="0"/>
              <w:spacing w:line="240" w:lineRule="auto"/>
              <w:ind w:right="-13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669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Педагогічні працівники проводять інструктажі на початку навчальних занять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(у кабінетах підвищеного ризику оприлюднено правила поведінки під час навчальних занять)</w:t>
            </w:r>
          </w:p>
        </w:tc>
        <w:tc>
          <w:tcPr>
            <w:tcW w:w="1131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F6ED2">
        <w:trPr>
          <w:cantSplit/>
        </w:trPr>
        <w:tc>
          <w:tcPr>
            <w:tcW w:w="696" w:type="dxa"/>
            <w:vMerge w:val="restart"/>
          </w:tcPr>
          <w:p w:rsidR="003F6ED2" w:rsidRDefault="003F6ED2">
            <w:pPr>
              <w:widowControl w:val="0"/>
              <w:spacing w:line="240" w:lineRule="auto"/>
              <w:ind w:right="-13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4669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Учасники освітнього процесу дотримуються вимог щодо:</w:t>
            </w:r>
          </w:p>
        </w:tc>
        <w:tc>
          <w:tcPr>
            <w:tcW w:w="1131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F6ED2">
        <w:trPr>
          <w:cantSplit/>
        </w:trPr>
        <w:tc>
          <w:tcPr>
            <w:tcW w:w="696" w:type="dxa"/>
            <w:vMerge/>
          </w:tcPr>
          <w:p w:rsidR="003F6ED2" w:rsidRDefault="003F6ED2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69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охорони праці, безпеки життєдіяльності</w:t>
            </w:r>
          </w:p>
        </w:tc>
        <w:tc>
          <w:tcPr>
            <w:tcW w:w="1131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F6ED2">
        <w:trPr>
          <w:cantSplit/>
        </w:trPr>
        <w:tc>
          <w:tcPr>
            <w:tcW w:w="696" w:type="dxa"/>
            <w:vMerge/>
          </w:tcPr>
          <w:p w:rsidR="003F6ED2" w:rsidRDefault="003F6ED2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69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пожежної безпеки</w:t>
            </w:r>
          </w:p>
        </w:tc>
        <w:tc>
          <w:tcPr>
            <w:tcW w:w="1131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F6ED2">
        <w:trPr>
          <w:cantSplit/>
        </w:trPr>
        <w:tc>
          <w:tcPr>
            <w:tcW w:w="696" w:type="dxa"/>
            <w:vMerge/>
          </w:tcPr>
          <w:p w:rsidR="003F6ED2" w:rsidRDefault="003F6ED2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69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правил поведінки</w:t>
            </w:r>
          </w:p>
        </w:tc>
        <w:tc>
          <w:tcPr>
            <w:tcW w:w="1131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F6ED2">
        <w:tc>
          <w:tcPr>
            <w:tcW w:w="696" w:type="dxa"/>
          </w:tcPr>
          <w:p w:rsidR="003F6ED2" w:rsidRDefault="003F6ED2">
            <w:pPr>
              <w:widowControl w:val="0"/>
              <w:spacing w:line="240" w:lineRule="auto"/>
              <w:ind w:right="-13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2.2.</w:t>
            </w:r>
          </w:p>
        </w:tc>
        <w:tc>
          <w:tcPr>
            <w:tcW w:w="4669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 закладі та на його території не порушуються правила заборони куріння, вживання алкогольних напоїв </w:t>
            </w:r>
          </w:p>
        </w:tc>
        <w:tc>
          <w:tcPr>
            <w:tcW w:w="1131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826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Правила куріння частково порушуються учасниками освітнього процесу</w:t>
            </w:r>
          </w:p>
        </w:tc>
      </w:tr>
      <w:tr w:rsidR="003F6ED2">
        <w:tc>
          <w:tcPr>
            <w:tcW w:w="10459" w:type="dxa"/>
            <w:gridSpan w:val="5"/>
          </w:tcPr>
          <w:p w:rsidR="003F6ED2" w:rsidRDefault="003F6ED2">
            <w:pPr>
              <w:tabs>
                <w:tab w:val="left" w:pos="709"/>
                <w:tab w:val="left" w:pos="884"/>
                <w:tab w:val="left" w:pos="1134"/>
              </w:tabs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Критерій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1.1.5. У закладі освіти створено умови для здорового харчування</w:t>
            </w:r>
          </w:p>
          <w:p w:rsidR="003F6ED2" w:rsidRDefault="003F6ED2">
            <w:pPr>
              <w:tabs>
                <w:tab w:val="left" w:pos="709"/>
                <w:tab w:val="left" w:pos="884"/>
                <w:tab w:val="left" w:pos="1134"/>
              </w:tabs>
              <w:spacing w:line="240" w:lineRule="auto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учнів і працівників </w:t>
            </w:r>
          </w:p>
        </w:tc>
      </w:tr>
      <w:tr w:rsidR="003F6ED2">
        <w:tc>
          <w:tcPr>
            <w:tcW w:w="10459" w:type="dxa"/>
            <w:gridSpan w:val="5"/>
          </w:tcPr>
          <w:p w:rsidR="003F6ED2" w:rsidRDefault="003F6ED2">
            <w:pPr>
              <w:widowControl w:val="0"/>
              <w:spacing w:line="24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 xml:space="preserve">Індикатор 1.1.5.1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Організація харчування в закладі освіти сприяє формуванню культури здорового харчування в учнів і працівників закладу</w:t>
            </w:r>
          </w:p>
        </w:tc>
      </w:tr>
      <w:tr w:rsidR="003F6ED2">
        <w:tc>
          <w:tcPr>
            <w:tcW w:w="696" w:type="dxa"/>
          </w:tcPr>
          <w:p w:rsidR="003F6ED2" w:rsidRDefault="003F6ED2">
            <w:pPr>
              <w:widowControl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669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Сервірування столів (наявність ложок, виделок, ножів, пиріжкової тарілки, серветок)</w:t>
            </w:r>
          </w:p>
        </w:tc>
        <w:tc>
          <w:tcPr>
            <w:tcW w:w="1131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F6ED2">
        <w:tc>
          <w:tcPr>
            <w:tcW w:w="696" w:type="dxa"/>
          </w:tcPr>
          <w:p w:rsidR="003F6ED2" w:rsidRDefault="003F6ED2">
            <w:pPr>
              <w:widowControl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669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Доступність для учасників освітнього процесу щоденного меню та </w:t>
            </w:r>
            <w:r>
              <w:rPr>
                <w:rFonts w:cs="Times New Roman"/>
                <w:color w:val="333333"/>
                <w:sz w:val="24"/>
                <w:szCs w:val="24"/>
              </w:rPr>
              <w:t>примірного чотиритижневого сезонного меню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F6ED2">
        <w:tc>
          <w:tcPr>
            <w:tcW w:w="696" w:type="dxa"/>
          </w:tcPr>
          <w:p w:rsidR="003F6ED2" w:rsidRDefault="003F6ED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669" w:type="dxa"/>
          </w:tcPr>
          <w:p w:rsidR="003F6ED2" w:rsidRDefault="003F6E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асортименті їдалень відсутні: </w:t>
            </w:r>
          </w:p>
          <w:p w:rsidR="003F6ED2" w:rsidRDefault="003F6ED2">
            <w:pPr>
              <w:spacing w:line="240" w:lineRule="auto"/>
              <w:ind w:left="325" w:hanging="14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вироби з кремом, морозиво, харчові концентрати; м’ясні продукти промислового та кулінарного виробництва;</w:t>
            </w:r>
          </w:p>
          <w:p w:rsidR="003F6ED2" w:rsidRDefault="003F6ED2">
            <w:pPr>
              <w:spacing w:line="240" w:lineRule="auto"/>
              <w:ind w:left="325" w:hanging="141"/>
              <w:rPr>
                <w:rFonts w:cs="Times New Roman"/>
                <w:sz w:val="24"/>
                <w:szCs w:val="24"/>
              </w:rPr>
            </w:pPr>
            <w:bookmarkStart w:id="0" w:name="_heading_h_gjdgxs" w:colFirst="0" w:colLast="0"/>
            <w:bookmarkEnd w:id="0"/>
            <w:r>
              <w:rPr>
                <w:rFonts w:cs="Times New Roman"/>
                <w:sz w:val="24"/>
                <w:szCs w:val="24"/>
              </w:rPr>
              <w:t>- рибні продукти промислового та кулінарного виробництва; продукти (в т. ч. снеки) із підвищеним вмістом солі та/або цукрів понад та/або синтетичних барвників та ароматизаторів (крім ваніліну, етилваніліну та ванільного екстракту), підсолоджувачів, підсилювачів смаку та аромату, консервантів;</w:t>
            </w:r>
          </w:p>
          <w:p w:rsidR="003F6ED2" w:rsidRDefault="003F6ED2">
            <w:pPr>
              <w:spacing w:line="240" w:lineRule="auto"/>
              <w:ind w:left="325" w:hanging="14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продукти із вмістом транс жирів); непастеризоване молоко та молочні продукти, що виготовлені із непастеризованого молока;</w:t>
            </w:r>
          </w:p>
          <w:p w:rsidR="003F6ED2" w:rsidRDefault="003F6ED2">
            <w:pPr>
              <w:spacing w:line="240" w:lineRule="auto"/>
              <w:ind w:left="325" w:hanging="14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непастеризовані соки;</w:t>
            </w:r>
          </w:p>
          <w:p w:rsidR="003F6ED2" w:rsidRDefault="003F6ED2">
            <w:pPr>
              <w:spacing w:line="240" w:lineRule="auto"/>
              <w:ind w:left="325" w:hanging="14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рибні, м’ясні, плодоовочеві та інші консерви промислового виробництва, (крім пастеризованих соків промислового виробництва без додавання цукрів та підсолоджувачів);</w:t>
            </w:r>
          </w:p>
          <w:p w:rsidR="003F6ED2" w:rsidRDefault="003F6ED2">
            <w:pPr>
              <w:spacing w:line="240" w:lineRule="auto"/>
              <w:ind w:left="325" w:hanging="14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газовані напої, зокрема солодкі газовані напої та енергетичні напої;</w:t>
            </w:r>
          </w:p>
          <w:p w:rsidR="003F6ED2" w:rsidRDefault="003F6ED2">
            <w:pPr>
              <w:spacing w:line="240" w:lineRule="auto"/>
              <w:ind w:left="325" w:hanging="14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кава та кавові напої;</w:t>
            </w:r>
          </w:p>
          <w:p w:rsidR="003F6ED2" w:rsidRDefault="003F6ED2">
            <w:pPr>
              <w:spacing w:line="240" w:lineRule="auto"/>
              <w:ind w:left="325" w:hanging="14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гриби;</w:t>
            </w:r>
          </w:p>
          <w:p w:rsidR="003F6ED2" w:rsidRDefault="003F6ED2">
            <w:pPr>
              <w:spacing w:line="240" w:lineRule="auto"/>
              <w:ind w:left="325" w:hanging="14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продукція домашнього виробництва</w:t>
            </w:r>
          </w:p>
        </w:tc>
        <w:tc>
          <w:tcPr>
            <w:tcW w:w="1131" w:type="dxa"/>
          </w:tcPr>
          <w:p w:rsidR="003F6ED2" w:rsidRDefault="003F6E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  <w:p w:rsidR="003F6ED2" w:rsidRDefault="003F6E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  <w:p w:rsidR="003F6ED2" w:rsidRDefault="003F6E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  <w:p w:rsidR="003F6ED2" w:rsidRDefault="003F6E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  <w:p w:rsidR="003F6ED2" w:rsidRDefault="003F6E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  <w:p w:rsidR="003F6ED2" w:rsidRDefault="003F6E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  <w:p w:rsidR="003F6ED2" w:rsidRDefault="003F6E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  <w:p w:rsidR="003F6ED2" w:rsidRDefault="003F6E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  <w:p w:rsidR="003F6ED2" w:rsidRDefault="003F6E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3F6ED2" w:rsidRDefault="003F6E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F6ED2" w:rsidRDefault="003F6E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F6ED2">
        <w:tc>
          <w:tcPr>
            <w:tcW w:w="696" w:type="dxa"/>
          </w:tcPr>
          <w:p w:rsidR="003F6ED2" w:rsidRDefault="003F6ED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4669" w:type="dxa"/>
          </w:tcPr>
          <w:p w:rsidR="003F6ED2" w:rsidRDefault="003F6E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 закладах освіти організовуються умови для забезпечення харчування учнів з особливими дієтичними потребами, у тому числі з непереносимістю глютену та лактози</w:t>
            </w:r>
          </w:p>
        </w:tc>
        <w:tc>
          <w:tcPr>
            <w:tcW w:w="1131" w:type="dxa"/>
          </w:tcPr>
          <w:p w:rsidR="003F6ED2" w:rsidRDefault="003F6E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3F6ED2" w:rsidRDefault="003F6E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F6ED2" w:rsidRDefault="003F6E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F6ED2">
        <w:tc>
          <w:tcPr>
            <w:tcW w:w="696" w:type="dxa"/>
          </w:tcPr>
          <w:p w:rsidR="003F6ED2" w:rsidRDefault="003F6ED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669" w:type="dxa"/>
          </w:tcPr>
          <w:p w:rsidR="003F6ED2" w:rsidRDefault="003F6E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Дотримано санітарно-гігієнічних умов на всіх етапах реалізації продукції</w:t>
            </w:r>
          </w:p>
        </w:tc>
        <w:tc>
          <w:tcPr>
            <w:tcW w:w="1131" w:type="dxa"/>
          </w:tcPr>
          <w:p w:rsidR="003F6ED2" w:rsidRDefault="003F6E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3F6ED2" w:rsidRDefault="003F6E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F6ED2" w:rsidRDefault="003F6E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F6ED2">
        <w:tc>
          <w:tcPr>
            <w:tcW w:w="10459" w:type="dxa"/>
            <w:gridSpan w:val="5"/>
          </w:tcPr>
          <w:p w:rsidR="003F6ED2" w:rsidRDefault="003F6ED2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Критерій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1.1.6. У закладі освіти створено умови для безпечного використання мережі Інтернет, в учасників освітнього процесу формуються навички безпечної поведінки в Інтернеті</w:t>
            </w:r>
          </w:p>
        </w:tc>
      </w:tr>
      <w:tr w:rsidR="003F6ED2">
        <w:tc>
          <w:tcPr>
            <w:tcW w:w="10459" w:type="dxa"/>
            <w:gridSpan w:val="5"/>
          </w:tcPr>
          <w:p w:rsidR="003F6ED2" w:rsidRDefault="003F6ED2">
            <w:pPr>
              <w:widowControl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Індикатор 1.1.6.1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У закладі освіти застосовуються технічні засоби та інші інструменти контролю за безпечним користуванням мережею Інтернет</w:t>
            </w:r>
          </w:p>
        </w:tc>
      </w:tr>
      <w:tr w:rsidR="003F6ED2">
        <w:tc>
          <w:tcPr>
            <w:tcW w:w="696" w:type="dxa"/>
          </w:tcPr>
          <w:p w:rsidR="003F6ED2" w:rsidRDefault="003F6ED2">
            <w:pPr>
              <w:widowControl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669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Наявні обмеження доступу до сайтів з небажаним змістом</w:t>
            </w:r>
          </w:p>
        </w:tc>
        <w:tc>
          <w:tcPr>
            <w:tcW w:w="1131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Потребує покращення</w:t>
            </w:r>
          </w:p>
        </w:tc>
      </w:tr>
      <w:tr w:rsidR="003F6ED2">
        <w:tc>
          <w:tcPr>
            <w:tcW w:w="696" w:type="dxa"/>
          </w:tcPr>
          <w:p w:rsidR="003F6ED2" w:rsidRDefault="003F6ED2">
            <w:pPr>
              <w:widowControl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669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 закладі використовується антивірусне програмне забезпечення </w:t>
            </w:r>
          </w:p>
        </w:tc>
        <w:tc>
          <w:tcPr>
            <w:tcW w:w="1131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Потребує покращення</w:t>
            </w:r>
          </w:p>
        </w:tc>
      </w:tr>
    </w:tbl>
    <w:p w:rsidR="003F6ED2" w:rsidRDefault="003F6ED2">
      <w:pPr>
        <w:spacing w:line="240" w:lineRule="auto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>Вимога 1.2. Створення освітнього середовища, вільного від будь-яких форм насильства та дискримінації</w:t>
      </w:r>
    </w:p>
    <w:tbl>
      <w:tblPr>
        <w:tblW w:w="1045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6683"/>
        <w:gridCol w:w="1066"/>
        <w:gridCol w:w="1066"/>
        <w:gridCol w:w="1067"/>
      </w:tblGrid>
      <w:tr w:rsidR="003F6ED2">
        <w:trPr>
          <w:trHeight w:val="147"/>
        </w:trPr>
        <w:tc>
          <w:tcPr>
            <w:tcW w:w="10459" w:type="dxa"/>
            <w:gridSpan w:val="5"/>
          </w:tcPr>
          <w:p w:rsidR="003F6ED2" w:rsidRDefault="003F6ED2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Критерій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1.2.2. Правила поведінки учасників освітнього процесу в закладі освіти забезпечують дотримання етичних норм, повагу до гідності, прав і свобод людини</w:t>
            </w:r>
          </w:p>
        </w:tc>
      </w:tr>
      <w:tr w:rsidR="003F6ED2">
        <w:trPr>
          <w:trHeight w:val="153"/>
        </w:trPr>
        <w:tc>
          <w:tcPr>
            <w:tcW w:w="10459" w:type="dxa"/>
            <w:gridSpan w:val="5"/>
          </w:tcPr>
          <w:p w:rsidR="003F6ED2" w:rsidRDefault="003F6ED2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Індикатор 1.2.2.3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b/>
                <w:bCs/>
                <w:color w:val="333333"/>
                <w:sz w:val="24"/>
                <w:szCs w:val="24"/>
              </w:rPr>
              <w:t>Учасники освітнього процесу дотримуються правил поведінки, прийнятих у закладі освіти</w:t>
            </w:r>
          </w:p>
        </w:tc>
      </w:tr>
      <w:tr w:rsidR="003F6ED2">
        <w:trPr>
          <w:cantSplit/>
        </w:trPr>
        <w:tc>
          <w:tcPr>
            <w:tcW w:w="577" w:type="dxa"/>
            <w:vMerge w:val="restart"/>
          </w:tcPr>
          <w:p w:rsidR="003F6ED2" w:rsidRDefault="003F6ED2">
            <w:pPr>
              <w:widowControl w:val="0"/>
              <w:spacing w:line="240" w:lineRule="auto"/>
              <w:ind w:right="-13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6683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Учасники освітнього процесу взаємодіють на засадах взаємоповаги: </w:t>
            </w:r>
          </w:p>
        </w:tc>
        <w:tc>
          <w:tcPr>
            <w:tcW w:w="1066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066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F6ED2">
        <w:trPr>
          <w:cantSplit/>
        </w:trPr>
        <w:tc>
          <w:tcPr>
            <w:tcW w:w="577" w:type="dxa"/>
            <w:vMerge/>
          </w:tcPr>
          <w:p w:rsidR="003F6ED2" w:rsidRDefault="003F6ED2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83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 спостерігаються випадки образливої поведінки, прояви фізичного або психологічного  насильства</w:t>
            </w:r>
          </w:p>
        </w:tc>
        <w:tc>
          <w:tcPr>
            <w:tcW w:w="1066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066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F6ED2">
        <w:trPr>
          <w:cantSplit/>
        </w:trPr>
        <w:tc>
          <w:tcPr>
            <w:tcW w:w="577" w:type="dxa"/>
            <w:vMerge/>
          </w:tcPr>
          <w:p w:rsidR="003F6ED2" w:rsidRDefault="003F6ED2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83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педагогічні працівники не застосовують фізичного покарання, психологічного насильства</w:t>
            </w:r>
          </w:p>
        </w:tc>
        <w:tc>
          <w:tcPr>
            <w:tcW w:w="1066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066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F6ED2">
        <w:tc>
          <w:tcPr>
            <w:tcW w:w="577" w:type="dxa"/>
          </w:tcPr>
          <w:p w:rsidR="003F6ED2" w:rsidRDefault="003F6ED2">
            <w:pPr>
              <w:widowControl w:val="0"/>
              <w:spacing w:line="240" w:lineRule="auto"/>
              <w:ind w:right="-13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6683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Педагогічні працівники та керівництво закладу освіти здійснюють заходи із запобігання порушення правил поведінки</w:t>
            </w:r>
          </w:p>
        </w:tc>
        <w:tc>
          <w:tcPr>
            <w:tcW w:w="1066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066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3F6ED2">
        <w:tc>
          <w:tcPr>
            <w:tcW w:w="577" w:type="dxa"/>
          </w:tcPr>
          <w:p w:rsidR="003F6ED2" w:rsidRDefault="003F6ED2">
            <w:pPr>
              <w:widowControl w:val="0"/>
              <w:spacing w:line="240" w:lineRule="auto"/>
              <w:ind w:right="-13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2.2.</w:t>
            </w:r>
          </w:p>
        </w:tc>
        <w:tc>
          <w:tcPr>
            <w:tcW w:w="6683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Відбувається постійне спостереження працівниками закладу за дотриманням правил поведінки учасниками освітнього процесу</w:t>
            </w:r>
          </w:p>
        </w:tc>
        <w:tc>
          <w:tcPr>
            <w:tcW w:w="1066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066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3F6ED2" w:rsidRDefault="003F6ED2">
      <w:pPr>
        <w:tabs>
          <w:tab w:val="left" w:pos="315"/>
          <w:tab w:val="left" w:pos="535"/>
          <w:tab w:val="left" w:pos="709"/>
          <w:tab w:val="left" w:pos="1134"/>
        </w:tabs>
        <w:spacing w:line="240" w:lineRule="auto"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>Вимога 1.3. Формування інклюзивного, розвивального та мотивуючого до навчання освітнього простору</w:t>
      </w:r>
    </w:p>
    <w:tbl>
      <w:tblPr>
        <w:tblW w:w="104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6855"/>
        <w:gridCol w:w="1005"/>
        <w:gridCol w:w="1065"/>
        <w:gridCol w:w="990"/>
      </w:tblGrid>
      <w:tr w:rsidR="003F6ED2">
        <w:trPr>
          <w:trHeight w:val="215"/>
        </w:trPr>
        <w:tc>
          <w:tcPr>
            <w:tcW w:w="10440" w:type="dxa"/>
            <w:gridSpan w:val="5"/>
          </w:tcPr>
          <w:p w:rsidR="003F6ED2" w:rsidRDefault="003F6ED2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Критерії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1.3.1. Приміщення та територія закладу освіти облаштовується з урахуванням принципів універсального дизайну та/або розумного пристосування</w:t>
            </w:r>
          </w:p>
        </w:tc>
      </w:tr>
      <w:tr w:rsidR="003F6ED2">
        <w:trPr>
          <w:trHeight w:val="303"/>
        </w:trPr>
        <w:tc>
          <w:tcPr>
            <w:tcW w:w="10440" w:type="dxa"/>
            <w:gridSpan w:val="5"/>
          </w:tcPr>
          <w:p w:rsidR="003F6ED2" w:rsidRDefault="003F6ED2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 xml:space="preserve">Індикатор 1.3.1.1. </w:t>
            </w:r>
            <w:r>
              <w:rPr>
                <w:rFonts w:cs="Times New Roman"/>
                <w:b/>
                <w:bCs/>
                <w:color w:val="333333"/>
                <w:sz w:val="24"/>
                <w:szCs w:val="24"/>
              </w:rPr>
              <w:t>У закладі освіти забезпечується безперешкодний доступ до будівель, приміщень закладу освіти</w:t>
            </w:r>
          </w:p>
        </w:tc>
      </w:tr>
      <w:tr w:rsidR="003F6ED2">
        <w:trPr>
          <w:trHeight w:val="303"/>
        </w:trPr>
        <w:tc>
          <w:tcPr>
            <w:tcW w:w="525" w:type="dxa"/>
          </w:tcPr>
          <w:p w:rsidR="003F6ED2" w:rsidRDefault="003F6ED2">
            <w:pPr>
              <w:widowControl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6855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Забезпечено можливість безперешкодного руху територією закладу (прохід без порогів, сходів та достатньо широкий для можливості проїзду візком, з рівним неушкодженим покриттям)</w:t>
            </w:r>
          </w:p>
        </w:tc>
        <w:tc>
          <w:tcPr>
            <w:tcW w:w="1005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065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Потребує покращення</w:t>
            </w:r>
          </w:p>
        </w:tc>
      </w:tr>
      <w:tr w:rsidR="003F6ED2">
        <w:trPr>
          <w:trHeight w:val="241"/>
        </w:trPr>
        <w:tc>
          <w:tcPr>
            <w:tcW w:w="525" w:type="dxa"/>
          </w:tcPr>
          <w:p w:rsidR="003F6ED2" w:rsidRDefault="003F6ED2">
            <w:pPr>
              <w:widowControl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6855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Забезпечено безбар’єрний доступ до будівлі, приміщень закладу освіти:</w:t>
            </w:r>
          </w:p>
          <w:p w:rsidR="003F6ED2" w:rsidRDefault="003F6ED2">
            <w:pPr>
              <w:widowControl w:val="0"/>
              <w:numPr>
                <w:ilvl w:val="0"/>
                <w:numId w:val="1"/>
              </w:numPr>
              <w:spacing w:line="240" w:lineRule="auto"/>
              <w:ind w:left="45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пологий вхід/пандус/мобільні платформи; </w:t>
            </w:r>
          </w:p>
          <w:p w:rsidR="003F6ED2" w:rsidRDefault="003F6ED2">
            <w:pPr>
              <w:widowControl w:val="0"/>
              <w:numPr>
                <w:ilvl w:val="0"/>
                <w:numId w:val="1"/>
              </w:numPr>
              <w:spacing w:line="240" w:lineRule="auto"/>
              <w:ind w:left="45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дверний прохід, що забезпечує можливість проїзду візком;</w:t>
            </w:r>
          </w:p>
          <w:p w:rsidR="003F6ED2" w:rsidRDefault="003F6ED2">
            <w:pPr>
              <w:widowControl w:val="0"/>
              <w:numPr>
                <w:ilvl w:val="0"/>
                <w:numId w:val="1"/>
              </w:numPr>
              <w:spacing w:line="240" w:lineRule="auto"/>
              <w:ind w:left="45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можливість безперешкодного пересування між поверхами для людей з обмеженими можливостями;</w:t>
            </w:r>
          </w:p>
          <w:p w:rsidR="003F6ED2" w:rsidRDefault="003F6ED2">
            <w:pPr>
              <w:widowControl w:val="0"/>
              <w:numPr>
                <w:ilvl w:val="0"/>
                <w:numId w:val="1"/>
              </w:numPr>
              <w:spacing w:line="240" w:lineRule="auto"/>
              <w:ind w:left="45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контрастне, рельєфне маркування на стінах та підлозі;</w:t>
            </w:r>
          </w:p>
          <w:p w:rsidR="003F6ED2" w:rsidRDefault="003F6ED2">
            <w:pPr>
              <w:widowControl w:val="0"/>
              <w:numPr>
                <w:ilvl w:val="0"/>
                <w:numId w:val="1"/>
              </w:numPr>
              <w:spacing w:line="240" w:lineRule="auto"/>
              <w:ind w:left="45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візуалізація призначення приміщень;</w:t>
            </w:r>
          </w:p>
          <w:p w:rsidR="003F6ED2" w:rsidRDefault="003F6ED2">
            <w:pPr>
              <w:widowControl w:val="0"/>
              <w:numPr>
                <w:ilvl w:val="0"/>
                <w:numId w:val="1"/>
              </w:numPr>
              <w:spacing w:line="240" w:lineRule="auto"/>
              <w:ind w:left="45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вказівники;</w:t>
            </w:r>
          </w:p>
          <w:p w:rsidR="003F6ED2" w:rsidRDefault="003F6ED2">
            <w:pPr>
              <w:widowControl w:val="0"/>
              <w:numPr>
                <w:ilvl w:val="0"/>
                <w:numId w:val="1"/>
              </w:numPr>
              <w:spacing w:line="240" w:lineRule="auto"/>
              <w:ind w:left="45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рельєфне та контрастне маркування перед та на кінці сходової частини; </w:t>
            </w:r>
          </w:p>
          <w:p w:rsidR="003F6ED2" w:rsidRDefault="003F6ED2">
            <w:pPr>
              <w:widowControl w:val="0"/>
              <w:numPr>
                <w:ilvl w:val="0"/>
                <w:numId w:val="1"/>
              </w:numPr>
              <w:spacing w:line="240" w:lineRule="auto"/>
              <w:ind w:left="45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відсутність захаращення коридорів, рекреацій, міжсходових клітин</w:t>
            </w:r>
          </w:p>
        </w:tc>
        <w:tc>
          <w:tcPr>
            <w:tcW w:w="1005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065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F6ED2">
        <w:trPr>
          <w:trHeight w:val="440"/>
        </w:trPr>
        <w:tc>
          <w:tcPr>
            <w:tcW w:w="10440" w:type="dxa"/>
            <w:gridSpan w:val="5"/>
          </w:tcPr>
          <w:p w:rsidR="003F6ED2" w:rsidRDefault="003F6ED2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 xml:space="preserve">Індикатор 1.3.1.2.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У закладі освіти приміщення (туалети, їдальня, облаштування коридорів, навчальних кабінетів тощо) і територія (доріжки, ігрові, спортивні майданчики тощо) адаптовані до використання всіма учасниками освітнього процесу</w:t>
            </w:r>
          </w:p>
        </w:tc>
      </w:tr>
      <w:tr w:rsidR="003F6ED2">
        <w:trPr>
          <w:trHeight w:val="563"/>
        </w:trPr>
        <w:tc>
          <w:tcPr>
            <w:tcW w:w="525" w:type="dxa"/>
          </w:tcPr>
          <w:p w:rsidR="003F6ED2" w:rsidRDefault="003F6ED2">
            <w:pPr>
              <w:widowControl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6855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Туалетні кімнати пристосовані для потреб учасників освітнього процесу:</w:t>
            </w:r>
          </w:p>
          <w:p w:rsidR="003F6ED2" w:rsidRDefault="003F6ED2">
            <w:pPr>
              <w:widowControl w:val="0"/>
              <w:numPr>
                <w:ilvl w:val="0"/>
                <w:numId w:val="1"/>
              </w:numPr>
              <w:spacing w:line="240" w:lineRule="auto"/>
              <w:ind w:left="45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широкий безпороговий прохід;</w:t>
            </w:r>
          </w:p>
          <w:p w:rsidR="003F6ED2" w:rsidRDefault="003F6ED2">
            <w:pPr>
              <w:widowControl w:val="0"/>
              <w:numPr>
                <w:ilvl w:val="0"/>
                <w:numId w:val="1"/>
              </w:numPr>
              <w:spacing w:line="240" w:lineRule="auto"/>
              <w:ind w:left="45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достатня площа туалетної кімнати;</w:t>
            </w:r>
          </w:p>
          <w:p w:rsidR="003F6ED2" w:rsidRDefault="003F6ED2">
            <w:pPr>
              <w:widowControl w:val="0"/>
              <w:numPr>
                <w:ilvl w:val="0"/>
                <w:numId w:val="1"/>
              </w:numPr>
              <w:spacing w:line="240" w:lineRule="auto"/>
              <w:ind w:left="45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наявність поручнів;</w:t>
            </w:r>
            <w:r>
              <w:rPr>
                <w:rFonts w:cs="Times New Roman"/>
              </w:rPr>
              <w:t xml:space="preserve"> </w:t>
            </w:r>
          </w:p>
          <w:p w:rsidR="003F6ED2" w:rsidRDefault="003F6ED2">
            <w:pPr>
              <w:widowControl w:val="0"/>
              <w:numPr>
                <w:ilvl w:val="0"/>
                <w:numId w:val="1"/>
              </w:numPr>
              <w:spacing w:line="240" w:lineRule="auto"/>
              <w:ind w:left="45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спеціальне санітарно-технічне обладнання;</w:t>
            </w:r>
          </w:p>
          <w:p w:rsidR="003F6ED2" w:rsidRDefault="003F6ED2">
            <w:pPr>
              <w:widowControl w:val="0"/>
              <w:numPr>
                <w:ilvl w:val="0"/>
                <w:numId w:val="1"/>
              </w:numPr>
              <w:spacing w:line="240" w:lineRule="auto"/>
              <w:ind w:left="45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наявність кнопки виклику для надання допомоги</w:t>
            </w:r>
          </w:p>
        </w:tc>
        <w:tc>
          <w:tcPr>
            <w:tcW w:w="1005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F6ED2">
        <w:trPr>
          <w:trHeight w:val="111"/>
        </w:trPr>
        <w:tc>
          <w:tcPr>
            <w:tcW w:w="525" w:type="dxa"/>
          </w:tcPr>
          <w:p w:rsidR="003F6ED2" w:rsidRDefault="003F6ED2">
            <w:pPr>
              <w:widowControl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6855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Можливість вільного та зручного переміщення в навчальному кабінеті та користування меблями</w:t>
            </w:r>
          </w:p>
        </w:tc>
        <w:tc>
          <w:tcPr>
            <w:tcW w:w="1005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065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F6ED2">
        <w:trPr>
          <w:trHeight w:val="205"/>
        </w:trPr>
        <w:tc>
          <w:tcPr>
            <w:tcW w:w="525" w:type="dxa"/>
          </w:tcPr>
          <w:p w:rsidR="003F6ED2" w:rsidRDefault="003F6ED2">
            <w:pPr>
              <w:widowControl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6855" w:type="dxa"/>
          </w:tcPr>
          <w:p w:rsidR="003F6ED2" w:rsidRDefault="003F6ED2">
            <w:pPr>
              <w:widowControl w:val="0"/>
              <w:spacing w:line="240" w:lineRule="auto"/>
              <w:ind w:right="-1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Висота учнівських столів та стільців регулюється </w:t>
            </w:r>
          </w:p>
        </w:tc>
        <w:tc>
          <w:tcPr>
            <w:tcW w:w="1005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065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F6ED2">
        <w:trPr>
          <w:trHeight w:val="252"/>
        </w:trPr>
        <w:tc>
          <w:tcPr>
            <w:tcW w:w="525" w:type="dxa"/>
          </w:tcPr>
          <w:p w:rsidR="003F6ED2" w:rsidRDefault="003F6ED2">
            <w:pPr>
              <w:widowControl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6855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Шафи, полиці, стелажі надійно закріплені</w:t>
            </w:r>
          </w:p>
        </w:tc>
        <w:tc>
          <w:tcPr>
            <w:tcW w:w="1005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065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F6ED2">
        <w:trPr>
          <w:trHeight w:val="252"/>
        </w:trPr>
        <w:tc>
          <w:tcPr>
            <w:tcW w:w="10440" w:type="dxa"/>
            <w:gridSpan w:val="5"/>
          </w:tcPr>
          <w:p w:rsidR="003F6ED2" w:rsidRDefault="003F6ED2">
            <w:pPr>
              <w:widowControl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Індикатор 1.3.1.3.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У закладі освіти наявні та використовуються ресурсна кімната, дидактичні засоби для осіб з особливими освітніми потребами (у разі наявності учнів з особливими освітніми потребами)</w:t>
            </w:r>
          </w:p>
        </w:tc>
      </w:tr>
      <w:tr w:rsidR="003F6ED2">
        <w:trPr>
          <w:trHeight w:val="252"/>
        </w:trPr>
        <w:tc>
          <w:tcPr>
            <w:tcW w:w="525" w:type="dxa"/>
          </w:tcPr>
          <w:p w:rsidR="003F6ED2" w:rsidRDefault="003F6ED2">
            <w:pPr>
              <w:widowControl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6855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 закладі освіти наявна та використовується ресурсна кімната</w:t>
            </w:r>
          </w:p>
        </w:tc>
        <w:tc>
          <w:tcPr>
            <w:tcW w:w="1005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немає</w:t>
            </w:r>
          </w:p>
        </w:tc>
      </w:tr>
      <w:tr w:rsidR="003F6ED2">
        <w:trPr>
          <w:trHeight w:val="252"/>
        </w:trPr>
        <w:tc>
          <w:tcPr>
            <w:tcW w:w="525" w:type="dxa"/>
          </w:tcPr>
          <w:p w:rsidR="003F6ED2" w:rsidRDefault="003F6ED2">
            <w:pPr>
              <w:widowControl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6855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Оснащення ресурсної кімнати відповідає освітнім, віковим запитам дітей з особливими освітніми потребами з урахуванням індивідуальних програм розвитку, індивідуальних програм для реабілітації дітей-інвалідів</w:t>
            </w:r>
          </w:p>
        </w:tc>
        <w:tc>
          <w:tcPr>
            <w:tcW w:w="1005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F6ED2">
        <w:trPr>
          <w:trHeight w:val="252"/>
        </w:trPr>
        <w:tc>
          <w:tcPr>
            <w:tcW w:w="525" w:type="dxa"/>
          </w:tcPr>
          <w:p w:rsidR="003F6ED2" w:rsidRDefault="003F6ED2">
            <w:pPr>
              <w:widowControl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6855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Кабінети вчителя-дефектолога, практичного психолога, навчальні кабінети оснащені дидактичними засобами для роботи з дітьми з особливими освітніми потребами </w:t>
            </w:r>
          </w:p>
        </w:tc>
        <w:tc>
          <w:tcPr>
            <w:tcW w:w="1005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F6ED2">
        <w:trPr>
          <w:trHeight w:val="252"/>
        </w:trPr>
        <w:tc>
          <w:tcPr>
            <w:tcW w:w="10440" w:type="dxa"/>
            <w:gridSpan w:val="5"/>
          </w:tcPr>
          <w:p w:rsidR="003F6ED2" w:rsidRDefault="003F6ED2">
            <w:pPr>
              <w:widowControl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Критерій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1.3.4. Освітнє середовище мотивує учнів до оволодіння ключовими компетентностями та наскрізними вміннями, ведення здорового способу життя</w:t>
            </w:r>
          </w:p>
        </w:tc>
      </w:tr>
      <w:tr w:rsidR="003F6ED2">
        <w:trPr>
          <w:trHeight w:val="252"/>
        </w:trPr>
        <w:tc>
          <w:tcPr>
            <w:tcW w:w="10440" w:type="dxa"/>
            <w:gridSpan w:val="5"/>
          </w:tcPr>
          <w:p w:rsidR="003F6ED2" w:rsidRDefault="003F6ED2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Індикатор 1.3.4.2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b/>
                <w:bCs/>
                <w:color w:val="333333"/>
                <w:sz w:val="24"/>
                <w:szCs w:val="24"/>
              </w:rPr>
              <w:t>Простір закладу освіти, обладнання, засоби навчання сприяють формуванню в учнів ключових компетентностей та умінь, спільних для всіх компетентностей</w:t>
            </w:r>
          </w:p>
        </w:tc>
      </w:tr>
      <w:tr w:rsidR="003F6ED2">
        <w:trPr>
          <w:trHeight w:val="845"/>
        </w:trPr>
        <w:tc>
          <w:tcPr>
            <w:tcW w:w="525" w:type="dxa"/>
          </w:tcPr>
          <w:p w:rsidR="003F6ED2" w:rsidRDefault="003F6ED2">
            <w:pPr>
              <w:widowControl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6855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Простір закладу містить елементи, осередки, що зацікавлюють здобувачів освіти до пізнавальної діяльності (візуалізація на стінах, підлозі, сходах, інсталяції)</w:t>
            </w:r>
          </w:p>
        </w:tc>
        <w:tc>
          <w:tcPr>
            <w:tcW w:w="1005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065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F6ED2">
        <w:trPr>
          <w:trHeight w:val="252"/>
        </w:trPr>
        <w:tc>
          <w:tcPr>
            <w:tcW w:w="525" w:type="dxa"/>
          </w:tcPr>
          <w:p w:rsidR="003F6ED2" w:rsidRDefault="003F6ED2">
            <w:pPr>
              <w:widowControl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6855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Наявне у закладі освіти обладнання та засоби навчання використовується у навчально-пізнавальній діяльності здобувачів освіти</w:t>
            </w:r>
          </w:p>
        </w:tc>
        <w:tc>
          <w:tcPr>
            <w:tcW w:w="1005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065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F6ED2">
        <w:trPr>
          <w:trHeight w:val="252"/>
        </w:trPr>
        <w:tc>
          <w:tcPr>
            <w:tcW w:w="10440" w:type="dxa"/>
            <w:gridSpan w:val="5"/>
          </w:tcPr>
          <w:p w:rsidR="003F6ED2" w:rsidRDefault="003F6ED2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3F6ED2" w:rsidRDefault="003F6ED2">
            <w:pPr>
              <w:widowControl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Критерій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1.3.5. У закладі освіти створено простір інформаційної взаємодії та соціально-культурної комунікації учасників освітнього процесу (бібліотека, інформаційно-ресурсний центр тощо) </w:t>
            </w:r>
          </w:p>
        </w:tc>
      </w:tr>
      <w:tr w:rsidR="003F6ED2">
        <w:trPr>
          <w:trHeight w:val="252"/>
        </w:trPr>
        <w:tc>
          <w:tcPr>
            <w:tcW w:w="10440" w:type="dxa"/>
            <w:gridSpan w:val="5"/>
          </w:tcPr>
          <w:p w:rsidR="003F6ED2" w:rsidRDefault="003F6ED2">
            <w:pPr>
              <w:widowControl w:val="0"/>
              <w:spacing w:line="240" w:lineRule="auto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 xml:space="preserve">Індикатор 1.3.5.1.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Простір і ресурси бібліотеки (інформаційно-ресурсного центру) використовуються для індивідуальної, групової, проєктної та іншої роботи у рамках освітнього процесу, різних форм комунікації учасників освітнього процесу</w:t>
            </w:r>
          </w:p>
        </w:tc>
      </w:tr>
      <w:tr w:rsidR="003F6ED2">
        <w:trPr>
          <w:trHeight w:val="252"/>
        </w:trPr>
        <w:tc>
          <w:tcPr>
            <w:tcW w:w="525" w:type="dxa"/>
          </w:tcPr>
          <w:p w:rsidR="003F6ED2" w:rsidRDefault="003F6ED2">
            <w:pPr>
              <w:widowControl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6855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Приміщення та облаштування бібліотеки використовуються для проведення навчальних занять, культурно-освітніх заходів</w:t>
            </w:r>
          </w:p>
        </w:tc>
        <w:tc>
          <w:tcPr>
            <w:tcW w:w="1005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065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F6ED2">
        <w:trPr>
          <w:trHeight w:val="252"/>
        </w:trPr>
        <w:tc>
          <w:tcPr>
            <w:tcW w:w="525" w:type="dxa"/>
          </w:tcPr>
          <w:p w:rsidR="003F6ED2" w:rsidRDefault="003F6ED2">
            <w:pPr>
              <w:widowControl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6855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Здобувачі освіти відвідують бібліотеку під час перерв та після уроків, працюють над індивідуальними та груповими завданнями</w:t>
            </w:r>
          </w:p>
        </w:tc>
        <w:tc>
          <w:tcPr>
            <w:tcW w:w="1005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065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3F6ED2" w:rsidRDefault="003F6ED2">
      <w:pPr>
        <w:spacing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IV. Управлінські процеси закладу освіти </w:t>
      </w:r>
    </w:p>
    <w:p w:rsidR="003F6ED2" w:rsidRDefault="003F6ED2">
      <w:pPr>
        <w:spacing w:line="240" w:lineRule="auto"/>
        <w:jc w:val="both"/>
        <w:rPr>
          <w:rFonts w:cs="Times New Roman"/>
          <w:b/>
          <w:bCs/>
          <w:i/>
          <w:iCs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>Вимога 4.2. Формування відносин довіри, прозорості, дотримання етичних норм</w:t>
      </w:r>
    </w:p>
    <w:tbl>
      <w:tblPr>
        <w:tblW w:w="104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3945"/>
        <w:gridCol w:w="885"/>
        <w:gridCol w:w="983"/>
        <w:gridCol w:w="4147"/>
      </w:tblGrid>
      <w:tr w:rsidR="003F6ED2">
        <w:trPr>
          <w:trHeight w:val="304"/>
        </w:trPr>
        <w:tc>
          <w:tcPr>
            <w:tcW w:w="10455" w:type="dxa"/>
            <w:gridSpan w:val="5"/>
          </w:tcPr>
          <w:p w:rsidR="003F6ED2" w:rsidRDefault="003F6ED2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Критерій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4.2.2. Заклад освіти оприлюднює інформацію про свою діяльність на відкритих загальнодоступних ресурсах</w:t>
            </w:r>
          </w:p>
        </w:tc>
      </w:tr>
      <w:tr w:rsidR="003F6ED2">
        <w:trPr>
          <w:trHeight w:val="440"/>
        </w:trPr>
        <w:tc>
          <w:tcPr>
            <w:tcW w:w="10455" w:type="dxa"/>
            <w:gridSpan w:val="5"/>
          </w:tcPr>
          <w:p w:rsidR="003F6ED2" w:rsidRDefault="003F6ED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Індикатор 4.2.2.1.</w:t>
            </w:r>
            <w:r>
              <w:rPr>
                <w:rFonts w:cs="Times New Roman"/>
                <w:b/>
                <w:bCs/>
                <w:sz w:val="24"/>
                <w:szCs w:val="24"/>
              </w:rPr>
              <w:t>Заклад освіти забезпечує змістовне наповнення та вчасне оновлення інформаційних ресурсів закладу (інформаційні стенди, вебсайт закладу освіти/інформація на вебсайті засновника, сторінки у соціальних мережах тощо)</w:t>
            </w:r>
          </w:p>
        </w:tc>
      </w:tr>
      <w:tr w:rsidR="003F6ED2">
        <w:trPr>
          <w:trHeight w:val="607"/>
        </w:trPr>
        <w:tc>
          <w:tcPr>
            <w:tcW w:w="495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945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Заклад має власний вебсайт або використовує вебсайт засновника</w:t>
            </w:r>
          </w:p>
        </w:tc>
        <w:tc>
          <w:tcPr>
            <w:tcW w:w="885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983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F6ED2">
        <w:trPr>
          <w:cantSplit/>
        </w:trPr>
        <w:tc>
          <w:tcPr>
            <w:tcW w:w="495" w:type="dxa"/>
            <w:vMerge w:val="restart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945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Інформація, що розміщується на інформаційному стенді, на вебсайті закладу/сайті засновника містить:</w:t>
            </w:r>
          </w:p>
        </w:tc>
        <w:tc>
          <w:tcPr>
            <w:tcW w:w="885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F6ED2">
        <w:trPr>
          <w:cantSplit/>
          <w:trHeight w:val="158"/>
        </w:trPr>
        <w:tc>
          <w:tcPr>
            <w:tcW w:w="495" w:type="dxa"/>
            <w:vMerge/>
          </w:tcPr>
          <w:p w:rsidR="003F6ED2" w:rsidRDefault="003F6ED2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2.1. Інформацію відповідно до статті 30 Закону України «Про освіту», що вчасно оновлюється </w:t>
            </w:r>
          </w:p>
        </w:tc>
        <w:tc>
          <w:tcPr>
            <w:tcW w:w="885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983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Інформація буде взята із акту, складеного за результатами проведення планового (позапланового) заходу державного нагляду (контролю) щодо дотримання суб’єктом господарювання вимог законодавства у сфері загальної середньої освіти</w:t>
            </w:r>
          </w:p>
        </w:tc>
      </w:tr>
      <w:tr w:rsidR="003F6ED2">
        <w:trPr>
          <w:cantSplit/>
          <w:trHeight w:val="342"/>
        </w:trPr>
        <w:tc>
          <w:tcPr>
            <w:tcW w:w="495" w:type="dxa"/>
            <w:vMerge/>
          </w:tcPr>
          <w:p w:rsidR="003F6ED2" w:rsidRDefault="003F6ED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45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2.2. Правила поведінки у закладі освіти</w:t>
            </w:r>
          </w:p>
        </w:tc>
        <w:tc>
          <w:tcPr>
            <w:tcW w:w="885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983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F6ED2">
        <w:trPr>
          <w:cantSplit/>
          <w:trHeight w:val="640"/>
        </w:trPr>
        <w:tc>
          <w:tcPr>
            <w:tcW w:w="495" w:type="dxa"/>
            <w:vMerge/>
          </w:tcPr>
          <w:p w:rsidR="003F6ED2" w:rsidRDefault="003F6ED2">
            <w:pPr>
              <w:widowContro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2.3. Актуальна інформація про діяльність та заплановані заходи закладу освіти</w:t>
            </w:r>
          </w:p>
        </w:tc>
        <w:tc>
          <w:tcPr>
            <w:tcW w:w="885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983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F6ED2">
        <w:trPr>
          <w:trHeight w:val="640"/>
        </w:trPr>
        <w:tc>
          <w:tcPr>
            <w:tcW w:w="10455" w:type="dxa"/>
            <w:gridSpan w:val="5"/>
          </w:tcPr>
          <w:p w:rsidR="003F6ED2" w:rsidRDefault="003F6ED2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Критерії 4.4.5. Організація освітнього процесу враховує вікові особливості учнів, відповідає їх освітнім потребам</w:t>
            </w:r>
          </w:p>
        </w:tc>
      </w:tr>
      <w:tr w:rsidR="003F6ED2">
        <w:trPr>
          <w:trHeight w:val="640"/>
        </w:trPr>
        <w:tc>
          <w:tcPr>
            <w:tcW w:w="10455" w:type="dxa"/>
            <w:gridSpan w:val="5"/>
          </w:tcPr>
          <w:p w:rsidR="003F6ED2" w:rsidRDefault="003F6ED2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І</w:t>
            </w: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ндикатор 4.4.5.6. Створена та/або використовується електронна освітня платформа для комунікації між суб'єктами дистанційного навчання</w:t>
            </w:r>
          </w:p>
        </w:tc>
      </w:tr>
      <w:tr w:rsidR="003F6ED2">
        <w:trPr>
          <w:trHeight w:val="640"/>
        </w:trPr>
        <w:tc>
          <w:tcPr>
            <w:tcW w:w="495" w:type="dxa"/>
          </w:tcPr>
          <w:p w:rsidR="003F6ED2" w:rsidRDefault="003F6ED2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945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 закладі освіти наявна електронна освітня платформа для дистанційного навчання </w:t>
            </w:r>
          </w:p>
        </w:tc>
        <w:tc>
          <w:tcPr>
            <w:tcW w:w="885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983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(Електронна освітня платформа може  бути розроблена закладом (високий рівень організації дистанційного навчання) або використовується одна з доступних: Google Classroom, One Drive, Google Disk  та інші) </w:t>
            </w:r>
          </w:p>
        </w:tc>
      </w:tr>
      <w:tr w:rsidR="003F6ED2">
        <w:trPr>
          <w:trHeight w:val="640"/>
        </w:trPr>
        <w:tc>
          <w:tcPr>
            <w:tcW w:w="495" w:type="dxa"/>
          </w:tcPr>
          <w:p w:rsidR="003F6ED2" w:rsidRDefault="003F6ED2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945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Кількість вчителів, які активно використовують електронну освітню платформу для комунікації з учнями </w:t>
            </w:r>
          </w:p>
        </w:tc>
        <w:tc>
          <w:tcPr>
            <w:tcW w:w="885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983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3F6ED2" w:rsidRDefault="003F6ED2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3F6ED2" w:rsidRDefault="003F6ED2">
      <w:pPr>
        <w:spacing w:line="240" w:lineRule="auto"/>
        <w:rPr>
          <w:rFonts w:cs="Times New Roman"/>
          <w:sz w:val="24"/>
          <w:szCs w:val="24"/>
          <w:lang w:val="ru-RU"/>
        </w:rPr>
      </w:pPr>
      <w:bookmarkStart w:id="1" w:name="_heading_h_30j0zll" w:colFirst="0" w:colLast="0"/>
      <w:bookmarkEnd w:id="1"/>
    </w:p>
    <w:p w:rsidR="003F6ED2" w:rsidRDefault="003F6ED2">
      <w:pPr>
        <w:spacing w:line="240" w:lineRule="auto"/>
        <w:rPr>
          <w:rFonts w:cs="Times New Roman"/>
          <w:sz w:val="24"/>
          <w:szCs w:val="24"/>
          <w:lang w:val="ru-RU"/>
        </w:rPr>
      </w:pPr>
    </w:p>
    <w:p w:rsidR="003F6ED2" w:rsidRDefault="003F6ED2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Заступник директора З НВР                                                         Л.В.Панченко</w:t>
      </w:r>
    </w:p>
    <w:sectPr w:rsidR="003F6ED2" w:rsidSect="003F6ED2">
      <w:headerReference w:type="default" r:id="rId10"/>
      <w:footerReference w:type="first" r:id="rId11"/>
      <w:pgSz w:w="11909" w:h="16834"/>
      <w:pgMar w:top="1021" w:right="720" w:bottom="1021" w:left="720" w:header="284" w:footer="90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ED2" w:rsidRDefault="003F6ED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0">
    <w:p w:rsidR="003F6ED2" w:rsidRDefault="003F6ED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ivaldi">
    <w:altName w:val="ParkAvenue B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ED2" w:rsidRDefault="003F6ED2">
    <w:pPr>
      <w:tabs>
        <w:tab w:val="center" w:pos="4819"/>
        <w:tab w:val="right" w:pos="9639"/>
      </w:tabs>
      <w:spacing w:line="240" w:lineRule="auto"/>
      <w:rPr>
        <w:rFonts w:ascii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ED2" w:rsidRDefault="003F6ED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0">
    <w:p w:rsidR="003F6ED2" w:rsidRDefault="003F6ED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ED2" w:rsidRDefault="003F6ED2">
    <w:pPr>
      <w:pBdr>
        <w:bottom w:val="single" w:sz="4" w:space="1" w:color="000000"/>
      </w:pBdr>
      <w:tabs>
        <w:tab w:val="center" w:pos="4819"/>
        <w:tab w:val="right" w:pos="9498"/>
        <w:tab w:val="right" w:pos="9639"/>
      </w:tabs>
      <w:spacing w:line="240" w:lineRule="auto"/>
      <w:rPr>
        <w:rFonts w:ascii="Arial" w:hAnsi="Arial" w:cs="Arial"/>
        <w:color w:val="000000"/>
      </w:rPr>
    </w:pPr>
    <w:r>
      <w:rPr>
        <w:rFonts w:cs="Times New Roman"/>
        <w:color w:val="000000"/>
      </w:rPr>
      <w:t>Форма спостереження за освітнім середовищем</w:t>
    </w:r>
    <w:r>
      <w:rPr>
        <w:rFonts w:cs="Times New Roman"/>
        <w:color w:val="000000"/>
      </w:rPr>
      <w:tab/>
      <w:t xml:space="preserve">Сторінка </w:t>
    </w: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PAGE</w:instrText>
    </w:r>
    <w:r>
      <w:rPr>
        <w:rFonts w:cs="Times New Roman"/>
        <w:color w:val="000000"/>
      </w:rPr>
      <w:fldChar w:fldCharType="separate"/>
    </w:r>
    <w:r>
      <w:rPr>
        <w:rFonts w:cs="Times New Roman"/>
        <w:noProof/>
        <w:color w:val="000000"/>
      </w:rPr>
      <w:t>7</w:t>
    </w:r>
    <w:r>
      <w:rPr>
        <w:rFonts w:cs="Times New Roman"/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43C45"/>
    <w:multiLevelType w:val="multilevel"/>
    <w:tmpl w:val="A300DF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">
    <w:nsid w:val="6D006B15"/>
    <w:multiLevelType w:val="multilevel"/>
    <w:tmpl w:val="AA7E30A6"/>
    <w:lvl w:ilvl="0">
      <w:start w:val="1"/>
      <w:numFmt w:val="bullet"/>
      <w:lvlText w:val="-"/>
      <w:lvlJc w:val="left"/>
      <w:pPr>
        <w:ind w:left="720" w:hanging="360"/>
      </w:pPr>
      <w:rPr>
        <w:rFonts w:ascii="Vivaldi" w:eastAsia="Times New Roman" w:hAnsi="Vival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">
    <w:nsid w:val="79E4019F"/>
    <w:multiLevelType w:val="multilevel"/>
    <w:tmpl w:val="D100902E"/>
    <w:lvl w:ilvl="0">
      <w:start w:val="1"/>
      <w:numFmt w:val="bullet"/>
      <w:lvlText w:val="-"/>
      <w:lvlJc w:val="left"/>
      <w:pPr>
        <w:ind w:left="720" w:hanging="360"/>
      </w:pPr>
      <w:rPr>
        <w:rFonts w:ascii="Vivaldi" w:eastAsia="Times New Roman" w:hAnsi="Vival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ED2"/>
    <w:rsid w:val="003F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rFonts w:ascii="Times New Roman" w:hAnsi="Times New Roman"/>
      <w:sz w:val="18"/>
      <w:szCs w:val="18"/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libri Light" w:hAnsi="Calibri Light" w:cs="Calibri Light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40"/>
      <w:outlineLvl w:val="2"/>
    </w:pPr>
    <w:rPr>
      <w:rFonts w:ascii="Calibri Light" w:hAnsi="Calibri Light" w:cs="Calibri Light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b/>
      <w:bCs/>
      <w:color w:val="000000"/>
      <w:sz w:val="22"/>
      <w:szCs w:val="2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6ED2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uk-UA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libri Light" w:hAnsi="Calibri Light" w:cs="Calibri Light"/>
      <w:b/>
      <w:bCs/>
      <w:color w:val="auto"/>
      <w:sz w:val="26"/>
      <w:szCs w:val="26"/>
      <w:lang w:val="x-none" w:eastAsia="uk-UA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libri Light" w:hAnsi="Calibri Light" w:cs="Calibri Light"/>
      <w:color w:val="auto"/>
      <w:sz w:val="24"/>
      <w:szCs w:val="24"/>
      <w:lang w:val="x-none" w:eastAsia="uk-U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ED2"/>
    <w:rPr>
      <w:b/>
      <w:bCs/>
      <w:sz w:val="28"/>
      <w:szCs w:val="28"/>
      <w:lang w:val="uk-UA" w:eastAsia="uk-U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ED2"/>
    <w:rPr>
      <w:b/>
      <w:bCs/>
      <w:i/>
      <w:iCs/>
      <w:sz w:val="26"/>
      <w:szCs w:val="26"/>
      <w:lang w:val="uk-UA" w:eastAsia="uk-U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6ED2"/>
    <w:rPr>
      <w:b/>
      <w:bCs/>
      <w:lang w:val="uk-UA" w:eastAsia="uk-U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6ED2"/>
    <w:rPr>
      <w:sz w:val="24"/>
      <w:szCs w:val="24"/>
      <w:lang w:val="uk-UA" w:eastAsia="uk-UA"/>
    </w:rPr>
  </w:style>
  <w:style w:type="paragraph" w:styleId="Title">
    <w:name w:val="Title"/>
    <w:basedOn w:val="Normal"/>
    <w:next w:val="Normal"/>
    <w:link w:val="TitleChar"/>
    <w:uiPriority w:val="99"/>
    <w:qFormat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F6ED2"/>
    <w:rPr>
      <w:rFonts w:asciiTheme="majorHAnsi" w:eastAsiaTheme="majorEastAsia" w:hAnsiTheme="majorHAnsi" w:cstheme="majorBidi"/>
      <w:b/>
      <w:bCs/>
      <w:kern w:val="28"/>
      <w:sz w:val="32"/>
      <w:szCs w:val="32"/>
      <w:lang w:val="uk-UA" w:eastAsia="uk-UA"/>
    </w:rPr>
  </w:style>
  <w:style w:type="paragraph" w:customStyle="1" w:styleId="1">
    <w:name w:val="1 Запитання"/>
    <w:basedOn w:val="Heading3"/>
    <w:uiPriority w:val="99"/>
    <w:pPr>
      <w:spacing w:before="60" w:after="40" w:line="240" w:lineRule="auto"/>
      <w:ind w:left="397" w:hanging="397"/>
    </w:pPr>
    <w:rPr>
      <w:rFonts w:ascii="Times New Roman" w:hAnsi="Times New Roman" w:cstheme="minorBidi"/>
      <w:b/>
      <w:bCs/>
      <w:color w:val="FF0000"/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9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18"/>
      <w:szCs w:val="18"/>
      <w:lang w:val="x-none" w:eastAsia="uk-UA"/>
    </w:rPr>
  </w:style>
  <w:style w:type="paragraph" w:customStyle="1" w:styleId="4">
    <w:name w:val="4. Документ для вивчення"/>
    <w:basedOn w:val="Normal"/>
    <w:uiPriority w:val="99"/>
    <w:pPr>
      <w:widowControl w:val="0"/>
      <w:spacing w:before="120" w:line="360" w:lineRule="auto"/>
      <w:ind w:left="454"/>
    </w:pPr>
    <w:rPr>
      <w:i/>
      <w:iCs/>
    </w:rPr>
  </w:style>
  <w:style w:type="paragraph" w:styleId="BalloonText">
    <w:name w:val="Balloon Text"/>
    <w:basedOn w:val="Normal"/>
    <w:link w:val="BalloonTextChar"/>
    <w:uiPriority w:val="99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eastAsia="Times New Roman" w:hAnsi="Segoe UI" w:cs="Segoe UI"/>
      <w:sz w:val="18"/>
      <w:szCs w:val="18"/>
      <w:lang w:val="x-none" w:eastAsia="uk-UA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9"/>
      </w:tabs>
      <w:spacing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18"/>
      <w:szCs w:val="18"/>
      <w:lang w:val="x-none" w:eastAsia="uk-UA"/>
    </w:rPr>
  </w:style>
  <w:style w:type="paragraph" w:styleId="ListParagraph">
    <w:name w:val="List Paragraph"/>
    <w:basedOn w:val="Normal"/>
    <w:uiPriority w:val="99"/>
    <w:qFormat/>
    <w:pPr>
      <w:ind w:left="720"/>
    </w:pPr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99"/>
    <w:qFormat/>
    <w:pPr>
      <w:keepNext/>
      <w:keepLines/>
      <w:spacing w:before="360" w:after="80"/>
    </w:pPr>
    <w:rPr>
      <w:rFonts w:ascii="Georgia" w:hAnsi="Georgia" w:cs="Georgia"/>
      <w:i/>
      <w:iCs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3F6ED2"/>
    <w:rPr>
      <w:rFonts w:asciiTheme="majorHAnsi" w:eastAsiaTheme="majorEastAsia" w:hAnsiTheme="majorHAnsi" w:cstheme="majorBidi"/>
      <w:sz w:val="24"/>
      <w:szCs w:val="24"/>
      <w:lang w:val="uk-UA" w:eastAsia="uk-UA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111-20?find=1&amp;text=%D1%80%D0%B5%D0%BB%D1%8C%D1%94%D1%84%D0%BD%D0%B5+%D0%BC%D0%B0%D1%80%D0%BA%D1%83%D0%B2%D0%B0%D0%BD%D0%BD%D1%8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111-20?find=1&amp;text=%D1%80%D0%B5%D0%BB%D1%8C%D1%94%D1%84%D0%BD%D0%B5+%D0%BC%D0%B0%D1%80%D0%BA%D1%83%D0%B2%D0%B0%D0%BD%D0%BD%D1%8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1111-20?find=1&amp;text=%D0%BA%D0%BE%D0%BD%D1%82%D1%80%D0%B0%D1%81%D1%82%D0%BD%D0%B5+%D0%BC%D0%B0%D1%80%D0%BA%D1%83%D0%B2%D0%B0%D0%BD%D0%BD%D1%8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7</Pages>
  <Words>2289</Words>
  <Characters>13048</Characters>
  <Application>Microsoft Office Word</Application>
  <DocSecurity>0</DocSecurity>
  <Lines>0</Lines>
  <Paragraphs>0</Paragraphs>
  <ScaleCrop>false</ScaleCrop>
  <Company>Licey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Lana</cp:lastModifiedBy>
  <cp:revision>26</cp:revision>
  <cp:lastPrinted>2021-09-02T15:44:00Z</cp:lastPrinted>
  <dcterms:created xsi:type="dcterms:W3CDTF">2021-09-07T11:41:00Z</dcterms:created>
  <dcterms:modified xsi:type="dcterms:W3CDTF">2025-07-04T08:19:00Z</dcterms:modified>
</cp:coreProperties>
</file>