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D4" w:rsidRDefault="00F47ED4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Моніторинг якості знань та освітніх втрат в учнів 9-Г класу</w:t>
      </w:r>
    </w:p>
    <w:p w:rsidR="00F47ED4" w:rsidRDefault="00F47ED4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Комунального закладу «Науковий ліцей імені Анатолія Лигуна»</w:t>
      </w:r>
    </w:p>
    <w:p w:rsidR="00F47ED4" w:rsidRDefault="00F47ED4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 Кам’янської міської ради </w:t>
      </w:r>
    </w:p>
    <w:p w:rsidR="00F47ED4" w:rsidRDefault="00F47ED4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за підсумками контрольної роботи з біології за текстами адміністрації </w:t>
      </w:r>
    </w:p>
    <w:p w:rsidR="00F47ED4" w:rsidRDefault="00F47ED4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у  2024 – 2025 навчальному році</w:t>
      </w:r>
    </w:p>
    <w:p w:rsidR="00F47ED4" w:rsidRDefault="00F47ED4">
      <w:pPr>
        <w:spacing w:line="360" w:lineRule="auto"/>
        <w:ind w:firstLine="851"/>
        <w:rPr>
          <w:rFonts w:cs="Times New Roman"/>
          <w:lang w:val="uk-UA"/>
        </w:rPr>
      </w:pPr>
    </w:p>
    <w:p w:rsidR="00F47ED4" w:rsidRDefault="00F47ED4">
      <w:p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color w:val="000000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у травні 2025 року  </w:t>
      </w:r>
      <w:r>
        <w:rPr>
          <w:rFonts w:cs="Times New Roman"/>
          <w:lang w:val="uk-UA" w:eastAsia="ru-RU"/>
        </w:rPr>
        <w:t xml:space="preserve">проведено моніторинг якості  знань  учнів 9-Г класу  за підсумками контрольної роботи з біології за текстами адміністрації. </w:t>
      </w:r>
      <w:r>
        <w:rPr>
          <w:rFonts w:cs="Times New Roman"/>
          <w:lang w:val="uk-UA"/>
        </w:rPr>
        <w:t xml:space="preserve">  </w:t>
      </w:r>
    </w:p>
    <w:p w:rsidR="00F47ED4" w:rsidRDefault="00F47ED4">
      <w:pPr>
        <w:spacing w:line="276" w:lineRule="auto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Мета контрольної роботи</w:t>
      </w:r>
    </w:p>
    <w:p w:rsidR="00F47ED4" w:rsidRDefault="00F47ED4">
      <w:pPr>
        <w:spacing w:line="276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>Перевірити рівень сформованості знань умінь та компетентностей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lang w:val="uk-UA"/>
        </w:rPr>
        <w:t>здобувачів освіти;</w:t>
      </w:r>
    </w:p>
    <w:p w:rsidR="00F47ED4" w:rsidRDefault="00F47ED4">
      <w:pPr>
        <w:spacing w:line="276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>оцінити практичні навички розв’язання біологічних задач, розуміння основних закономірностей органічного світу;</w:t>
      </w:r>
    </w:p>
    <w:p w:rsidR="00F47ED4" w:rsidRDefault="00F47ED4">
      <w:pPr>
        <w:spacing w:line="276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визначити вміння виконувати розрахунки та формулювати висновки</w:t>
      </w:r>
    </w:p>
    <w:p w:rsidR="00F47ED4" w:rsidRDefault="00F47ED4">
      <w:pPr>
        <w:spacing w:line="276" w:lineRule="auto"/>
        <w:ind w:left="720"/>
        <w:jc w:val="both"/>
        <w:rPr>
          <w:rFonts w:cs="Times New Roman"/>
          <w:lang w:val="uk-UA"/>
        </w:rPr>
      </w:pPr>
    </w:p>
    <w:p w:rsidR="00F47ED4" w:rsidRDefault="00F47ED4">
      <w:pPr>
        <w:spacing w:line="276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Характеристика контрольної роботи</w:t>
      </w:r>
    </w:p>
    <w:p w:rsidR="00F47ED4" w:rsidRDefault="00F47ED4">
      <w:pPr>
        <w:numPr>
          <w:ilvl w:val="0"/>
          <w:numId w:val="10"/>
        </w:numPr>
        <w:spacing w:line="276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Проводилася протягом  60 хв</w:t>
      </w:r>
    </w:p>
    <w:p w:rsidR="00F47ED4" w:rsidRDefault="00F47ED4">
      <w:pPr>
        <w:numPr>
          <w:ilvl w:val="0"/>
          <w:numId w:val="10"/>
        </w:numPr>
        <w:spacing w:line="276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Варіантів:  3</w:t>
      </w:r>
    </w:p>
    <w:p w:rsidR="00F47ED4" w:rsidRDefault="00F47ED4">
      <w:pPr>
        <w:numPr>
          <w:ilvl w:val="0"/>
          <w:numId w:val="10"/>
        </w:numPr>
        <w:spacing w:line="276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Завдання різнорівневі: </w:t>
      </w:r>
    </w:p>
    <w:p w:rsidR="00F47ED4" w:rsidRDefault="00F47ED4">
      <w:pPr>
        <w:spacing w:line="276" w:lineRule="auto"/>
        <w:ind w:left="72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 рівень. Завдань 6</w:t>
      </w:r>
    </w:p>
    <w:p w:rsidR="00F47ED4" w:rsidRDefault="00F47ED4">
      <w:pPr>
        <w:spacing w:line="276" w:lineRule="auto"/>
        <w:ind w:left="72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ІІ рівень. Завдань 6</w:t>
      </w:r>
    </w:p>
    <w:p w:rsidR="00F47ED4" w:rsidRDefault="00F47ED4">
      <w:pPr>
        <w:spacing w:line="276" w:lineRule="auto"/>
        <w:ind w:left="72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ІІІ рівень. Завдань 2</w:t>
      </w:r>
    </w:p>
    <w:p w:rsidR="00F47ED4" w:rsidRDefault="00F47ED4">
      <w:pPr>
        <w:spacing w:line="276" w:lineRule="auto"/>
        <w:rPr>
          <w:rFonts w:cs="Times New Roman"/>
          <w:b/>
          <w:bCs/>
          <w:lang w:val="uk-UA"/>
        </w:rPr>
      </w:pPr>
      <w:r>
        <w:rPr>
          <w:rFonts w:cs="Times New Roman"/>
          <w:lang w:val="uk-UA"/>
        </w:rPr>
        <w:t xml:space="preserve">           І</w:t>
      </w:r>
      <w:r>
        <w:rPr>
          <w:rFonts w:cs="Times New Roman"/>
          <w:lang w:val="en-US"/>
        </w:rPr>
        <w:t>V</w:t>
      </w:r>
      <w:r>
        <w:rPr>
          <w:rFonts w:cs="Times New Roman"/>
          <w:lang w:val="uk-UA"/>
        </w:rPr>
        <w:t xml:space="preserve"> рівень. Завдань 2</w:t>
      </w:r>
    </w:p>
    <w:p w:rsidR="00F47ED4" w:rsidRDefault="00F47ED4">
      <w:pPr>
        <w:spacing w:line="276" w:lineRule="auto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Опис видів питань, завдань</w:t>
      </w:r>
    </w:p>
    <w:p w:rsidR="00F47ED4" w:rsidRDefault="00F47ED4">
      <w:pPr>
        <w:spacing w:line="276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>У роботі були тестові завдання з 1 варіантом відповіді, завдання з аналізом тверджень, завдання на встановлення відповідності та задачі.</w:t>
      </w:r>
    </w:p>
    <w:p w:rsidR="00F47ED4" w:rsidRDefault="00F47ED4">
      <w:pPr>
        <w:spacing w:line="276" w:lineRule="auto"/>
        <w:rPr>
          <w:rFonts w:cs="Times New Roman"/>
          <w:b/>
          <w:bCs/>
          <w:lang w:val="uk-UA"/>
        </w:rPr>
      </w:pPr>
    </w:p>
    <w:p w:rsidR="00F47ED4" w:rsidRDefault="00F47ED4">
      <w:pPr>
        <w:spacing w:line="276" w:lineRule="auto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Інструментарій оцінювання: </w:t>
      </w:r>
    </w:p>
    <w:p w:rsidR="00F47ED4" w:rsidRDefault="00F47ED4">
      <w:pPr>
        <w:spacing w:line="276" w:lineRule="auto"/>
        <w:rPr>
          <w:rFonts w:ascii="Calibri" w:hAnsi="Calibri" w:cs="Calibri"/>
          <w:noProof/>
          <w:sz w:val="22"/>
          <w:szCs w:val="22"/>
          <w:lang w:eastAsia="ru-RU"/>
        </w:rPr>
      </w:pPr>
      <w:r>
        <w:rPr>
          <w:noProof/>
          <w:lang w:eastAsia="ru-RU"/>
        </w:rPr>
        <w:pict>
          <v:line id="Пряма сполучна лінія 2" o:spid="_x0000_s1026" style="position:absolute;flip:x;z-index:251658240;visibility:visible" from="445.45pt,.75pt" to="447.45pt,71.25pt"/>
        </w:pict>
      </w:r>
      <w:r>
        <w:rPr>
          <w:rFonts w:ascii="Calibri" w:hAnsi="Calibri" w:cs="Calibri"/>
          <w:noProof/>
          <w:sz w:val="22"/>
          <w:szCs w:val="2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3.25pt;height:108.75pt;visibility:visible">
            <v:imagedata r:id="rId5" o:title=""/>
          </v:shape>
        </w:pict>
      </w:r>
    </w:p>
    <w:p w:rsidR="00F47ED4" w:rsidRDefault="00F47ED4">
      <w:pPr>
        <w:spacing w:line="276" w:lineRule="auto"/>
        <w:rPr>
          <w:rFonts w:cs="Times New Roman"/>
          <w:b/>
          <w:bCs/>
          <w:lang w:val="uk-UA"/>
        </w:rPr>
      </w:pPr>
    </w:p>
    <w:p w:rsidR="00F47ED4" w:rsidRDefault="00F47ED4">
      <w:pPr>
        <w:spacing w:line="276" w:lineRule="auto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Статистичні дані: </w:t>
      </w:r>
    </w:p>
    <w:p w:rsidR="00F47ED4" w:rsidRDefault="00F47ED4">
      <w:pPr>
        <w:spacing w:line="276" w:lineRule="auto"/>
        <w:rPr>
          <w:rFonts w:cs="Times New Roman"/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"/>
        <w:gridCol w:w="1652"/>
        <w:gridCol w:w="1559"/>
        <w:gridCol w:w="1610"/>
        <w:gridCol w:w="1560"/>
        <w:gridCol w:w="2233"/>
      </w:tblGrid>
      <w:tr w:rsidR="00F47ED4">
        <w:trPr>
          <w:cantSplit/>
          <w:trHeight w:val="329"/>
        </w:trPr>
        <w:tc>
          <w:tcPr>
            <w:tcW w:w="1139" w:type="dxa"/>
          </w:tcPr>
          <w:p w:rsidR="00F47ED4" w:rsidRDefault="00F47ED4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Клас</w:t>
            </w:r>
          </w:p>
          <w:p w:rsidR="00F47ED4" w:rsidRDefault="00F47ED4">
            <w:pPr>
              <w:rPr>
                <w:rFonts w:cs="Times New Roman"/>
                <w:lang w:val="uk-UA"/>
              </w:rPr>
            </w:pPr>
          </w:p>
        </w:tc>
        <w:tc>
          <w:tcPr>
            <w:tcW w:w="1652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Дата проведення</w:t>
            </w:r>
          </w:p>
        </w:tc>
        <w:tc>
          <w:tcPr>
            <w:tcW w:w="1559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Кількість </w:t>
            </w:r>
          </w:p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учнів </w:t>
            </w:r>
          </w:p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 класі</w:t>
            </w:r>
          </w:p>
        </w:tc>
        <w:tc>
          <w:tcPr>
            <w:tcW w:w="1610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Роботу </w:t>
            </w:r>
          </w:p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виконували</w:t>
            </w:r>
          </w:p>
        </w:tc>
        <w:tc>
          <w:tcPr>
            <w:tcW w:w="1560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%</w:t>
            </w:r>
          </w:p>
        </w:tc>
        <w:tc>
          <w:tcPr>
            <w:tcW w:w="2233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Примітка </w:t>
            </w:r>
          </w:p>
        </w:tc>
      </w:tr>
      <w:tr w:rsidR="00F47ED4">
        <w:tc>
          <w:tcPr>
            <w:tcW w:w="1139" w:type="dxa"/>
          </w:tcPr>
          <w:p w:rsidR="00F47ED4" w:rsidRDefault="00F47ED4">
            <w:pPr>
              <w:jc w:val="right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9-Г</w:t>
            </w:r>
          </w:p>
        </w:tc>
        <w:tc>
          <w:tcPr>
            <w:tcW w:w="1652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15.05.25</w:t>
            </w:r>
          </w:p>
        </w:tc>
        <w:tc>
          <w:tcPr>
            <w:tcW w:w="1559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27</w:t>
            </w:r>
          </w:p>
        </w:tc>
        <w:tc>
          <w:tcPr>
            <w:tcW w:w="1610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26</w:t>
            </w:r>
          </w:p>
        </w:tc>
        <w:tc>
          <w:tcPr>
            <w:tcW w:w="1560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96</w:t>
            </w:r>
          </w:p>
        </w:tc>
        <w:tc>
          <w:tcPr>
            <w:tcW w:w="2233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F47ED4">
        <w:tc>
          <w:tcPr>
            <w:tcW w:w="1139" w:type="dxa"/>
          </w:tcPr>
          <w:p w:rsidR="00F47ED4" w:rsidRDefault="00F47ED4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Усього:</w:t>
            </w:r>
          </w:p>
        </w:tc>
        <w:tc>
          <w:tcPr>
            <w:tcW w:w="1652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610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60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2233" w:type="dxa"/>
          </w:tcPr>
          <w:p w:rsidR="00F47ED4" w:rsidRDefault="00F47ED4">
            <w:pPr>
              <w:jc w:val="center"/>
              <w:rPr>
                <w:rFonts w:cs="Times New Roman"/>
                <w:lang w:val="uk-UA"/>
              </w:rPr>
            </w:pPr>
          </w:p>
        </w:tc>
      </w:tr>
    </w:tbl>
    <w:p w:rsidR="00F47ED4" w:rsidRDefault="00F47ED4">
      <w:pPr>
        <w:spacing w:line="276" w:lineRule="auto"/>
        <w:rPr>
          <w:rFonts w:cs="Times New Roman"/>
          <w:b/>
          <w:bCs/>
          <w:lang w:val="uk-UA"/>
        </w:rPr>
      </w:pPr>
    </w:p>
    <w:p w:rsidR="00F47ED4" w:rsidRDefault="00F47ED4">
      <w:pPr>
        <w:spacing w:line="276" w:lineRule="auto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Результати  оцінювання: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850"/>
        <w:gridCol w:w="851"/>
        <w:gridCol w:w="850"/>
        <w:gridCol w:w="709"/>
        <w:gridCol w:w="850"/>
        <w:gridCol w:w="851"/>
        <w:gridCol w:w="850"/>
        <w:gridCol w:w="567"/>
        <w:gridCol w:w="1029"/>
        <w:gridCol w:w="1063"/>
      </w:tblGrid>
      <w:tr w:rsidR="00F47ED4">
        <w:trPr>
          <w:cantSplit/>
          <w:trHeight w:val="1134"/>
        </w:trPr>
        <w:tc>
          <w:tcPr>
            <w:tcW w:w="1101" w:type="dxa"/>
          </w:tcPr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850" w:type="dxa"/>
            <w:textDirection w:val="btLr"/>
          </w:tcPr>
          <w:p w:rsidR="00F47ED4" w:rsidRDefault="00F47ED4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851" w:type="dxa"/>
          </w:tcPr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extDirection w:val="btLr"/>
          </w:tcPr>
          <w:p w:rsidR="00F47ED4" w:rsidRDefault="00F47ED4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709" w:type="dxa"/>
          </w:tcPr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50" w:type="dxa"/>
            <w:textDirection w:val="btLr"/>
          </w:tcPr>
          <w:p w:rsidR="00F47ED4" w:rsidRDefault="00F47ED4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Достатній</w:t>
            </w:r>
          </w:p>
          <w:p w:rsidR="00F47ED4" w:rsidRDefault="00F47ED4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рівень</w:t>
            </w:r>
          </w:p>
          <w:p w:rsidR="00F47ED4" w:rsidRDefault="00F47ED4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50" w:type="dxa"/>
            <w:textDirection w:val="btLr"/>
          </w:tcPr>
          <w:p w:rsidR="00F47ED4" w:rsidRDefault="00F47ED4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Високий рівень</w:t>
            </w:r>
          </w:p>
          <w:p w:rsidR="00F47ED4" w:rsidRDefault="00F47ED4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</w:p>
          <w:p w:rsidR="00F47ED4" w:rsidRDefault="00F47ED4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029" w:type="dxa"/>
            <w:textDirection w:val="btLr"/>
          </w:tcPr>
          <w:p w:rsidR="00F47ED4" w:rsidRDefault="00F47ED4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Якісний </w:t>
            </w:r>
          </w:p>
          <w:p w:rsidR="00F47ED4" w:rsidRDefault="00F47ED4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63" w:type="dxa"/>
            <w:textDirection w:val="btLr"/>
          </w:tcPr>
          <w:p w:rsidR="00F47ED4" w:rsidRDefault="00F47ED4">
            <w:pPr>
              <w:ind w:left="113" w:right="113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F47ED4">
        <w:tc>
          <w:tcPr>
            <w:tcW w:w="1101" w:type="dxa"/>
          </w:tcPr>
          <w:p w:rsidR="00F47ED4" w:rsidRDefault="00F47ED4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9-Г</w:t>
            </w:r>
          </w:p>
        </w:tc>
        <w:tc>
          <w:tcPr>
            <w:tcW w:w="850" w:type="dxa"/>
          </w:tcPr>
          <w:p w:rsidR="00F47ED4" w:rsidRDefault="00F47ED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:rsidR="00F47ED4" w:rsidRDefault="00F47ED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</w:tcPr>
          <w:p w:rsidR="00F47ED4" w:rsidRDefault="00F47ED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:rsidR="00F47ED4" w:rsidRDefault="00F47ED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</w:tcPr>
          <w:p w:rsidR="00F47ED4" w:rsidRDefault="00F47ED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</w:tcPr>
          <w:p w:rsidR="00F47ED4" w:rsidRDefault="00F47ED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850" w:type="dxa"/>
          </w:tcPr>
          <w:p w:rsidR="00F47ED4" w:rsidRDefault="00F47ED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</w:tcPr>
          <w:p w:rsidR="00F47ED4" w:rsidRDefault="00F47ED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29" w:type="dxa"/>
          </w:tcPr>
          <w:p w:rsidR="00F47ED4" w:rsidRDefault="00F47ED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063" w:type="dxa"/>
          </w:tcPr>
          <w:p w:rsidR="00F47ED4" w:rsidRDefault="00F47ED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F47ED4">
        <w:tc>
          <w:tcPr>
            <w:tcW w:w="1101" w:type="dxa"/>
          </w:tcPr>
          <w:p w:rsidR="00F47ED4" w:rsidRDefault="00F47ED4">
            <w:pPr>
              <w:spacing w:line="276" w:lineRule="auto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50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029" w:type="dxa"/>
          </w:tcPr>
          <w:p w:rsidR="00F47ED4" w:rsidRDefault="00F47ED4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</w:tcPr>
          <w:p w:rsidR="00F47ED4" w:rsidRDefault="00F47ED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F47ED4" w:rsidRDefault="00F47ED4">
      <w:pPr>
        <w:spacing w:line="276" w:lineRule="auto"/>
        <w:rPr>
          <w:rFonts w:cs="Times New Roman"/>
          <w:sz w:val="24"/>
          <w:szCs w:val="24"/>
          <w:lang w:val="uk-UA"/>
        </w:rPr>
      </w:pPr>
    </w:p>
    <w:p w:rsidR="00F47ED4" w:rsidRDefault="00F47ED4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noProof/>
          <w:lang w:eastAsia="ru-RU"/>
        </w:rPr>
        <w:object w:dxaOrig="7335" w:dyaOrig="4157">
          <v:shape id="Диаграмма 1" o:spid="_x0000_i1026" type="#_x0000_t75" style="width:366.75pt;height:207.75pt;visibility:visible" o:ole="">
            <v:imagedata r:id="rId6" o:title=""/>
            <o:lock v:ext="edit" aspectratio="f"/>
          </v:shape>
          <o:OLEObject Type="Embed" ProgID="Excel.Chart.8" ShapeID="Диаграмма 1" DrawAspect="Content" ObjectID="_1812871317" r:id="rId7"/>
        </w:object>
      </w:r>
    </w:p>
    <w:p w:rsidR="00F47ED4" w:rsidRDefault="00F47ED4">
      <w:pPr>
        <w:jc w:val="center"/>
        <w:rPr>
          <w:rFonts w:cs="Times New Roman"/>
          <w:b/>
          <w:bCs/>
          <w:lang w:val="uk-UA"/>
        </w:rPr>
      </w:pPr>
    </w:p>
    <w:p w:rsidR="00F47ED4" w:rsidRDefault="00F47ED4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noProof/>
          <w:lang w:eastAsia="ru-RU"/>
        </w:rPr>
        <w:object w:dxaOrig="8737" w:dyaOrig="5252">
          <v:shape id="Диаграмма 3" o:spid="_x0000_i1027" type="#_x0000_t75" style="width:388.5pt;height:234pt;visibility:visible" o:ole="">
            <v:imagedata r:id="rId8" o:title=""/>
            <o:lock v:ext="edit" aspectratio="f"/>
          </v:shape>
          <o:OLEObject Type="Embed" ProgID="Excel.Chart.8" ShapeID="Диаграмма 3" DrawAspect="Content" ObjectID="_1812871318" r:id="rId9"/>
        </w:object>
      </w:r>
    </w:p>
    <w:p w:rsidR="00F47ED4" w:rsidRDefault="00F47ED4">
      <w:pPr>
        <w:spacing w:line="276" w:lineRule="auto"/>
        <w:ind w:firstLine="708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Аналіз контрольної роботи</w:t>
      </w:r>
    </w:p>
    <w:p w:rsidR="00F47ED4" w:rsidRDefault="00F47ED4">
      <w:pPr>
        <w:spacing w:line="276" w:lineRule="auto"/>
        <w:ind w:firstLine="708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Навчилися: </w:t>
      </w:r>
    </w:p>
    <w:p w:rsidR="00F47ED4" w:rsidRDefault="00F47ED4">
      <w:pPr>
        <w:spacing w:line="276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Розв’язувати тестові завдання з 1 варіантом відповіді, завдання на встановлення відповідності та розв’язувати біологічні задачі.</w:t>
      </w:r>
    </w:p>
    <w:p w:rsidR="00F47ED4" w:rsidRDefault="00F47ED4">
      <w:pPr>
        <w:spacing w:line="276" w:lineRule="auto"/>
        <w:ind w:firstLine="708"/>
        <w:jc w:val="both"/>
        <w:rPr>
          <w:rFonts w:cs="Times New Roman"/>
          <w:b/>
          <w:bCs/>
          <w:lang w:val="uk-UA"/>
        </w:rPr>
      </w:pPr>
    </w:p>
    <w:p w:rsidR="00F47ED4" w:rsidRDefault="00F47ED4">
      <w:pPr>
        <w:spacing w:line="276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Є помилки: </w:t>
      </w:r>
    </w:p>
    <w:p w:rsidR="00F47ED4" w:rsidRDefault="00F47ED4">
      <w:pPr>
        <w:spacing w:line="276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Окремі учні припускалися помилок при вирішенні тестів, труднощі викликали завдання з оцінкою тверджень та задачі з молекулярної біології. </w:t>
      </w:r>
    </w:p>
    <w:p w:rsidR="00F47ED4" w:rsidRDefault="00F47ED4">
      <w:pPr>
        <w:spacing w:line="276" w:lineRule="auto"/>
        <w:jc w:val="both"/>
        <w:rPr>
          <w:rFonts w:cs="Times New Roman"/>
          <w:b/>
          <w:bCs/>
          <w:lang w:val="uk-UA"/>
        </w:rPr>
      </w:pPr>
    </w:p>
    <w:p w:rsidR="00F47ED4" w:rsidRDefault="00F47ED4">
      <w:pPr>
        <w:spacing w:line="276" w:lineRule="auto"/>
        <w:jc w:val="both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Шляхи подолання освітніх втрат: </w:t>
      </w:r>
    </w:p>
    <w:p w:rsidR="00F47ED4" w:rsidRDefault="00F47ED4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індивідуальні консультації з учнями, що не засвоїли матеріал;</w:t>
      </w:r>
    </w:p>
    <w:p w:rsidR="00F47ED4" w:rsidRDefault="00F47ED4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підвищення рівня обізнаності із теми, подолання навчальних втрат: опрацьовуючи навчальні матеріали, доступних на платформах  Telegram, </w:t>
      </w:r>
      <w:r>
        <w:rPr>
          <w:rFonts w:cs="Times New Roman"/>
          <w:lang w:val="en-US"/>
        </w:rPr>
        <w:t>Tik</w:t>
      </w:r>
      <w:r>
        <w:rPr>
          <w:rFonts w:cs="Times New Roman"/>
          <w:lang w:val="uk-UA"/>
        </w:rPr>
        <w:t>-</w:t>
      </w:r>
      <w:r>
        <w:rPr>
          <w:rFonts w:cs="Times New Roman"/>
          <w:lang w:val="en-US"/>
        </w:rPr>
        <w:t>tok</w:t>
      </w:r>
      <w:r>
        <w:rPr>
          <w:rFonts w:cs="Times New Roman"/>
          <w:lang w:val="uk-UA"/>
        </w:rPr>
        <w:t>;</w:t>
      </w:r>
    </w:p>
    <w:p w:rsidR="00F47ED4" w:rsidRDefault="00F47ED4">
      <w:pPr>
        <w:pStyle w:val="ListParagraph"/>
        <w:numPr>
          <w:ilvl w:val="0"/>
          <w:numId w:val="13"/>
        </w:numPr>
        <w:spacing w:line="276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проведення демонстраційних занять для учнів.</w:t>
      </w:r>
    </w:p>
    <w:p w:rsidR="00F47ED4" w:rsidRDefault="00F47ED4">
      <w:pPr>
        <w:pStyle w:val="ListParagraph"/>
        <w:spacing w:line="276" w:lineRule="auto"/>
        <w:jc w:val="both"/>
        <w:rPr>
          <w:rFonts w:cs="Times New Roman"/>
          <w:lang w:val="uk-UA"/>
        </w:rPr>
      </w:pPr>
    </w:p>
    <w:p w:rsidR="00F47ED4" w:rsidRDefault="00F47ED4">
      <w:pPr>
        <w:spacing w:line="360" w:lineRule="auto"/>
        <w:ind w:firstLine="851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Рекомендації щодо покращення рівня якості знань учнів з біології:</w:t>
      </w:r>
    </w:p>
    <w:p w:rsidR="00F47ED4" w:rsidRDefault="00F47ED4">
      <w:pPr>
        <w:spacing w:line="360" w:lineRule="auto"/>
        <w:ind w:firstLine="851"/>
        <w:rPr>
          <w:rFonts w:cs="Times New Roman"/>
          <w:b/>
          <w:bCs/>
          <w:lang w:val="uk-UA"/>
        </w:rPr>
      </w:pPr>
    </w:p>
    <w:p w:rsidR="00F47ED4" w:rsidRDefault="00F47ED4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Здійснити адаптивне коригування календарно-тематичних планів з урахуванням потреби в подоланні освітніх втрат і освітніх розривів.</w:t>
      </w:r>
    </w:p>
    <w:p w:rsidR="00F47ED4" w:rsidRDefault="00F47ED4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Проводити індивідуальні та групові консультації, факультативи (за окремим графіком).</w:t>
      </w:r>
    </w:p>
    <w:p w:rsidR="00F47ED4" w:rsidRDefault="00F47ED4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За потреби перерозподілити навчальний час між темами.</w:t>
      </w:r>
    </w:p>
    <w:p w:rsidR="00F47ED4" w:rsidRDefault="00F47ED4">
      <w:pPr>
        <w:pStyle w:val="ListParagraph"/>
        <w:numPr>
          <w:ilvl w:val="0"/>
          <w:numId w:val="1"/>
        </w:numPr>
        <w:spacing w:line="360" w:lineRule="auto"/>
        <w:ind w:firstLine="851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У роботі з обдарованими дітьми використовувати завдання різних рівнів складності. </w:t>
      </w:r>
    </w:p>
    <w:p w:rsidR="00F47ED4" w:rsidRDefault="00F47ED4">
      <w:pPr>
        <w:ind w:firstLine="851"/>
        <w:rPr>
          <w:rFonts w:cs="Times New Roman"/>
          <w:lang w:val="uk-UA"/>
        </w:rPr>
      </w:pPr>
    </w:p>
    <w:p w:rsidR="00F47ED4" w:rsidRDefault="00F47ED4">
      <w:pPr>
        <w:ind w:firstLine="851"/>
        <w:rPr>
          <w:rFonts w:cs="Times New Roman"/>
          <w:lang w:val="uk-UA"/>
        </w:rPr>
      </w:pPr>
      <w:r>
        <w:rPr>
          <w:noProof/>
          <w:lang w:eastAsia="ru-RU"/>
        </w:rPr>
        <w:pict>
          <v:shape id="_x0000_s1027" type="#_x0000_t75" style="position:absolute;left:0;text-align:left;margin-left:214.5pt;margin-top:14.3pt;width:112.5pt;height:45.75pt;z-index:-251657216;mso-wrap-edited:f">
            <v:imagedata r:id="rId10" o:title="" gain="69719f" blacklevel="3932f"/>
          </v:shape>
        </w:pict>
      </w:r>
    </w:p>
    <w:p w:rsidR="00F47ED4" w:rsidRDefault="00F47ED4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>Заступник директора</w:t>
      </w:r>
    </w:p>
    <w:p w:rsidR="00F47ED4" w:rsidRDefault="00F47ED4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з освітнього процесу                      </w:t>
      </w:r>
      <w:r>
        <w:rPr>
          <w:rFonts w:cs="Times New Roman"/>
          <w:lang w:val="uk-UA"/>
        </w:rPr>
        <w:tab/>
        <w:t xml:space="preserve"> </w:t>
      </w:r>
      <w:r>
        <w:rPr>
          <w:rFonts w:cs="Times New Roman"/>
          <w:lang w:val="uk-UA"/>
        </w:rPr>
        <w:tab/>
        <w:t xml:space="preserve">                           Л.В. Панченко</w:t>
      </w:r>
    </w:p>
    <w:sectPr w:rsidR="00F47ED4" w:rsidSect="00F47ED4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316"/>
    <w:multiLevelType w:val="multilevel"/>
    <w:tmpl w:val="0A506316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1C79C1"/>
    <w:multiLevelType w:val="hybridMultilevel"/>
    <w:tmpl w:val="5FFA8F10"/>
    <w:lvl w:ilvl="0" w:tplc="0419000D">
      <w:start w:val="1"/>
      <w:numFmt w:val="bullet"/>
      <w:lvlText w:val=""/>
      <w:lvlJc w:val="left"/>
      <w:pPr>
        <w:ind w:left="1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cs="Wingdings" w:hint="default"/>
      </w:rPr>
    </w:lvl>
  </w:abstractNum>
  <w:abstractNum w:abstractNumId="2">
    <w:nsid w:val="20C72A84"/>
    <w:multiLevelType w:val="hybridMultilevel"/>
    <w:tmpl w:val="96D0363E"/>
    <w:lvl w:ilvl="0" w:tplc="59E62CC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29F314E5"/>
    <w:multiLevelType w:val="hybridMultilevel"/>
    <w:tmpl w:val="FF9E14A6"/>
    <w:lvl w:ilvl="0" w:tplc="7B783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4A0DF6"/>
    <w:multiLevelType w:val="multilevel"/>
    <w:tmpl w:val="B0EA8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C7F04D6"/>
    <w:multiLevelType w:val="multilevel"/>
    <w:tmpl w:val="3C7F04D6"/>
    <w:lvl w:ilvl="0">
      <w:start w:val="6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FB67C46"/>
    <w:multiLevelType w:val="hybridMultilevel"/>
    <w:tmpl w:val="8B28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A1F3A23"/>
    <w:multiLevelType w:val="hybridMultilevel"/>
    <w:tmpl w:val="393E7FD6"/>
    <w:lvl w:ilvl="0" w:tplc="CFF47E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4D493012"/>
    <w:multiLevelType w:val="multilevel"/>
    <w:tmpl w:val="A45620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7A7933E3"/>
    <w:multiLevelType w:val="multilevel"/>
    <w:tmpl w:val="7A7933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9"/>
    <w:lvlOverride w:ilvl="0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ED4"/>
    <w:rsid w:val="00F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pPr>
      <w:spacing w:before="100" w:beforeAutospacing="1" w:after="100" w:afterAutospacing="1" w:line="273" w:lineRule="auto"/>
    </w:pPr>
    <w:rPr>
      <w:rFonts w:ascii="Calibri" w:eastAsia="SimSun" w:hAnsi="Calibri" w:cs="Calibri"/>
      <w:sz w:val="24"/>
      <w:szCs w:val="24"/>
    </w:rPr>
  </w:style>
  <w:style w:type="paragraph" w:customStyle="1" w:styleId="ListParagraph1">
    <w:name w:val="List Paragraph1"/>
    <w:basedOn w:val="Normal"/>
    <w:uiPriority w:val="99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270</TotalTime>
  <Pages>3</Pages>
  <Words>427</Words>
  <Characters>2435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47</cp:revision>
  <dcterms:created xsi:type="dcterms:W3CDTF">2024-01-14T10:59:00Z</dcterms:created>
  <dcterms:modified xsi:type="dcterms:W3CDTF">2025-07-01T07:36:00Z</dcterms:modified>
</cp:coreProperties>
</file>